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AF" w:rsidRDefault="005D3758" w:rsidP="008541AF">
      <w:pPr>
        <w:pStyle w:val="BodyText2"/>
        <w:rPr>
          <w:b w:val="0"/>
          <w:i w:val="0"/>
          <w:sz w:val="24"/>
        </w:rPr>
      </w:pPr>
      <w:r>
        <w:rPr>
          <w:i w:val="0"/>
          <w:sz w:val="24"/>
        </w:rPr>
        <w:t xml:space="preserve">VOCA </w:t>
      </w:r>
      <w:r w:rsidR="008541AF" w:rsidRPr="00D90959">
        <w:rPr>
          <w:i w:val="0"/>
          <w:sz w:val="24"/>
        </w:rPr>
        <w:t xml:space="preserve">GRANT WORK PLAN </w:t>
      </w:r>
    </w:p>
    <w:p w:rsidR="00925806" w:rsidRDefault="003B32CE" w:rsidP="004935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3B32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in;margin-top:13.2pt;width:33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7Gw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"/>
        </w:pict>
      </w:r>
      <w:r w:rsidR="00925806">
        <w:rPr>
          <w:sz w:val="24"/>
        </w:rPr>
        <w:t xml:space="preserve">Agency Name: </w:t>
      </w:r>
    </w:p>
    <w:p w:rsidR="008541AF" w:rsidRPr="005D3758" w:rsidRDefault="003B32CE" w:rsidP="005D375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i/>
          <w:sz w:val="24"/>
        </w:rPr>
      </w:pPr>
      <w:r w:rsidRPr="003B32CE">
        <w:rPr>
          <w:noProof/>
        </w:rPr>
        <w:pict>
          <v:shape id="AutoShape 3" o:spid="_x0000_s1027" type="#_x0000_t32" style="position:absolute;left:0;text-align:left;margin-left:51.75pt;margin-top:12.9pt;width:1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o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JPH/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"/>
        </w:pict>
      </w:r>
      <w:proofErr w:type="spellStart"/>
      <w:r w:rsidR="00622484">
        <w:rPr>
          <w:sz w:val="24"/>
        </w:rPr>
        <w:t>Egrants</w:t>
      </w:r>
      <w:proofErr w:type="spellEnd"/>
      <w:r w:rsidR="00925806">
        <w:rPr>
          <w:sz w:val="24"/>
        </w:rPr>
        <w:t xml:space="preserve"> ID#:</w:t>
      </w:r>
      <w:r w:rsidR="005D3758">
        <w:rPr>
          <w:sz w:val="24"/>
        </w:rPr>
        <w:tab/>
      </w:r>
      <w:r w:rsidR="005D3758">
        <w:rPr>
          <w:sz w:val="24"/>
        </w:rPr>
        <w:tab/>
      </w:r>
      <w:r w:rsidR="005D3758">
        <w:rPr>
          <w:sz w:val="24"/>
        </w:rPr>
        <w:tab/>
      </w:r>
      <w:r w:rsidR="005D3758">
        <w:rPr>
          <w:sz w:val="24"/>
        </w:rPr>
        <w:tab/>
      </w:r>
      <w:r w:rsidR="005D3758">
        <w:rPr>
          <w:sz w:val="24"/>
        </w:rPr>
        <w:tab/>
      </w:r>
      <w:r w:rsidR="005D3758">
        <w:rPr>
          <w:sz w:val="24"/>
        </w:rPr>
        <w:tab/>
      </w:r>
      <w:r w:rsidR="005D3758">
        <w:rPr>
          <w:sz w:val="24"/>
        </w:rPr>
        <w:tab/>
      </w:r>
      <w:r w:rsidR="005D3758">
        <w:rPr>
          <w:sz w:val="24"/>
        </w:rPr>
        <w:tab/>
      </w:r>
      <w:r w:rsidR="005D3758">
        <w:rPr>
          <w:sz w:val="24"/>
        </w:rPr>
        <w:tab/>
      </w:r>
      <w:r w:rsidR="005D3758">
        <w:rPr>
          <w:sz w:val="24"/>
        </w:rPr>
        <w:tab/>
      </w:r>
      <w:r w:rsidR="005D3758">
        <w:rPr>
          <w:sz w:val="24"/>
        </w:rPr>
        <w:tab/>
      </w:r>
    </w:p>
    <w:p w:rsidR="008541AF" w:rsidRPr="00D90959" w:rsidRDefault="008541AF" w:rsidP="008541AF">
      <w:pPr>
        <w:pStyle w:val="BodyText2"/>
        <w:ind w:firstLine="720"/>
        <w:rPr>
          <w:sz w:val="24"/>
        </w:rPr>
      </w:pPr>
    </w:p>
    <w:p w:rsidR="00B13918" w:rsidRDefault="00B13918" w:rsidP="00D872CC">
      <w:pPr>
        <w:pStyle w:val="Heading3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For each expense, list the individuals responsible and the timeframe of activities through completion. </w:t>
      </w:r>
      <w:r w:rsidR="00D872CC">
        <w:rPr>
          <w:b w:val="0"/>
        </w:rPr>
        <w:t>The quarters are based on the Federal Fiscal Year: Quarter 1 (January 1</w:t>
      </w:r>
      <w:r w:rsidR="00D872CC" w:rsidRPr="00D872CC">
        <w:rPr>
          <w:b w:val="0"/>
          <w:vertAlign w:val="superscript"/>
        </w:rPr>
        <w:t>st</w:t>
      </w:r>
      <w:r w:rsidR="00D872CC">
        <w:rPr>
          <w:b w:val="0"/>
        </w:rPr>
        <w:t>, 2018 – March 31</w:t>
      </w:r>
      <w:r w:rsidR="00D872CC" w:rsidRPr="00D872CC">
        <w:rPr>
          <w:b w:val="0"/>
          <w:vertAlign w:val="superscript"/>
        </w:rPr>
        <w:t>st</w:t>
      </w:r>
      <w:r w:rsidR="00D872CC">
        <w:rPr>
          <w:b w:val="0"/>
        </w:rPr>
        <w:t>, 2018), Quarter 2 (April 1</w:t>
      </w:r>
      <w:r w:rsidR="00D872CC" w:rsidRPr="00D872CC">
        <w:rPr>
          <w:b w:val="0"/>
          <w:vertAlign w:val="superscript"/>
        </w:rPr>
        <w:t>st</w:t>
      </w:r>
      <w:r w:rsidR="00D872CC">
        <w:rPr>
          <w:b w:val="0"/>
        </w:rPr>
        <w:t>, 2018 – June 30</w:t>
      </w:r>
      <w:r w:rsidR="00D872CC" w:rsidRPr="00D872CC">
        <w:rPr>
          <w:b w:val="0"/>
          <w:vertAlign w:val="superscript"/>
        </w:rPr>
        <w:t>th</w:t>
      </w:r>
      <w:r w:rsidR="00D872CC">
        <w:rPr>
          <w:b w:val="0"/>
        </w:rPr>
        <w:t>, 2018), and Quarter 3 (July 1</w:t>
      </w:r>
      <w:r w:rsidR="00D872CC" w:rsidRPr="00D872CC">
        <w:rPr>
          <w:b w:val="0"/>
          <w:vertAlign w:val="superscript"/>
        </w:rPr>
        <w:t>st</w:t>
      </w:r>
      <w:r w:rsidR="00D872CC">
        <w:rPr>
          <w:b w:val="0"/>
        </w:rPr>
        <w:t>, 2018 – September 30</w:t>
      </w:r>
      <w:r w:rsidR="00D872CC" w:rsidRPr="00D872CC">
        <w:rPr>
          <w:b w:val="0"/>
          <w:vertAlign w:val="superscript"/>
        </w:rPr>
        <w:t>th</w:t>
      </w:r>
      <w:r w:rsidR="00D872CC">
        <w:rPr>
          <w:b w:val="0"/>
        </w:rPr>
        <w:t xml:space="preserve">, 2018). Below is an example. </w:t>
      </w:r>
    </w:p>
    <w:p w:rsidR="00B13918" w:rsidRDefault="00B13918" w:rsidP="00B13918">
      <w:pPr>
        <w:pStyle w:val="Heading3"/>
        <w:numPr>
          <w:ilvl w:val="0"/>
          <w:numId w:val="0"/>
        </w:numPr>
        <w:ind w:left="360" w:hanging="360"/>
        <w:jc w:val="both"/>
        <w:rPr>
          <w:b w:val="0"/>
        </w:rPr>
      </w:pPr>
    </w:p>
    <w:p w:rsidR="008541AF" w:rsidRPr="00B13918" w:rsidRDefault="00B13918" w:rsidP="00D872CC">
      <w:pPr>
        <w:pStyle w:val="Heading3"/>
        <w:numPr>
          <w:ilvl w:val="0"/>
          <w:numId w:val="0"/>
        </w:numPr>
        <w:jc w:val="both"/>
      </w:pPr>
      <w:r w:rsidRPr="00B13918">
        <w:t xml:space="preserve">It is essential that the agency develops a </w:t>
      </w:r>
      <w:r w:rsidR="00D872CC">
        <w:t>well thought-out</w:t>
      </w:r>
      <w:r w:rsidRPr="00B13918">
        <w:t xml:space="preserve"> plan for spending the awarded funds by the end of the project period (September 30</w:t>
      </w:r>
      <w:r w:rsidRPr="00B13918">
        <w:rPr>
          <w:vertAlign w:val="superscript"/>
        </w:rPr>
        <w:t>th</w:t>
      </w:r>
      <w:r w:rsidRPr="00B13918">
        <w:t xml:space="preserve">, 2018). </w:t>
      </w:r>
    </w:p>
    <w:p w:rsidR="008541AF" w:rsidRPr="00D90959" w:rsidRDefault="008541AF" w:rsidP="008541AF">
      <w:pPr>
        <w:pStyle w:val="BodyText2"/>
        <w:rPr>
          <w:sz w:val="24"/>
        </w:rPr>
      </w:pPr>
    </w:p>
    <w:tbl>
      <w:tblPr>
        <w:tblW w:w="12354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7"/>
        <w:gridCol w:w="3060"/>
        <w:gridCol w:w="5907"/>
      </w:tblGrid>
      <w:tr w:rsidR="005D3758" w:rsidRPr="00D90959" w:rsidTr="005D3758">
        <w:trPr>
          <w:jc w:val="center"/>
        </w:trPr>
        <w:tc>
          <w:tcPr>
            <w:tcW w:w="3387" w:type="dxa"/>
          </w:tcPr>
          <w:p w:rsidR="005D3758" w:rsidRPr="00D90959" w:rsidRDefault="005D3758" w:rsidP="00A15761">
            <w:pPr>
              <w:pStyle w:val="BodyText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Expense</w:t>
            </w:r>
            <w:r w:rsidR="00D872CC">
              <w:rPr>
                <w:i w:val="0"/>
                <w:sz w:val="24"/>
              </w:rPr>
              <w:t>:</w:t>
            </w:r>
          </w:p>
        </w:tc>
        <w:tc>
          <w:tcPr>
            <w:tcW w:w="3060" w:type="dxa"/>
          </w:tcPr>
          <w:p w:rsidR="005D3758" w:rsidRPr="00D90959" w:rsidRDefault="005D3758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Individual(s) Responsible</w:t>
            </w:r>
            <w:r w:rsidR="00D872CC">
              <w:rPr>
                <w:i w:val="0"/>
                <w:sz w:val="24"/>
              </w:rPr>
              <w:t>:</w:t>
            </w:r>
            <w:r w:rsidRPr="00D90959">
              <w:rPr>
                <w:i w:val="0"/>
                <w:sz w:val="24"/>
              </w:rPr>
              <w:t xml:space="preserve"> </w:t>
            </w:r>
          </w:p>
        </w:tc>
        <w:tc>
          <w:tcPr>
            <w:tcW w:w="5907" w:type="dxa"/>
          </w:tcPr>
          <w:p w:rsidR="005D3758" w:rsidRPr="00D90959" w:rsidRDefault="005D3758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  <w:r w:rsidR="00D872CC">
              <w:rPr>
                <w:i w:val="0"/>
                <w:sz w:val="24"/>
              </w:rPr>
              <w:t>:</w:t>
            </w:r>
          </w:p>
          <w:p w:rsidR="005D3758" w:rsidRPr="00D90959" w:rsidRDefault="005D3758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Q1</w:t>
            </w:r>
            <w:r>
              <w:rPr>
                <w:i w:val="0"/>
                <w:sz w:val="24"/>
              </w:rPr>
              <w:t xml:space="preserve"> (Jan-Mar)</w:t>
            </w:r>
            <w:r w:rsidRPr="00D90959">
              <w:rPr>
                <w:i w:val="0"/>
                <w:sz w:val="24"/>
              </w:rPr>
              <w:t>, Q2</w:t>
            </w:r>
            <w:r>
              <w:rPr>
                <w:i w:val="0"/>
                <w:sz w:val="24"/>
              </w:rPr>
              <w:t xml:space="preserve"> (April-Jun)</w:t>
            </w:r>
            <w:r w:rsidRPr="00D90959">
              <w:rPr>
                <w:i w:val="0"/>
                <w:sz w:val="24"/>
              </w:rPr>
              <w:t>, Q3</w:t>
            </w:r>
            <w:r>
              <w:rPr>
                <w:i w:val="0"/>
                <w:sz w:val="24"/>
              </w:rPr>
              <w:t xml:space="preserve"> (Jul-Sept)</w:t>
            </w:r>
          </w:p>
        </w:tc>
      </w:tr>
      <w:tr w:rsidR="005D3758" w:rsidRPr="00D90959" w:rsidTr="005D3758">
        <w:trPr>
          <w:trHeight w:val="1718"/>
          <w:jc w:val="center"/>
        </w:trPr>
        <w:tc>
          <w:tcPr>
            <w:tcW w:w="3387" w:type="dxa"/>
          </w:tcPr>
          <w:p w:rsidR="005D3758" w:rsidRPr="005D3758" w:rsidRDefault="005D3758" w:rsidP="005D3758">
            <w:pPr>
              <w:pStyle w:val="BodyText2"/>
              <w:numPr>
                <w:ilvl w:val="0"/>
                <w:numId w:val="3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Website modernization</w:t>
            </w:r>
          </w:p>
          <w:p w:rsidR="005D3758" w:rsidRDefault="005D3758" w:rsidP="00A15761">
            <w:pPr>
              <w:pStyle w:val="BodyText2"/>
              <w:rPr>
                <w:b w:val="0"/>
                <w:i w:val="0"/>
                <w:sz w:val="24"/>
              </w:rPr>
            </w:pPr>
          </w:p>
          <w:p w:rsidR="005D3758" w:rsidRDefault="005D3758" w:rsidP="00A15761">
            <w:pPr>
              <w:pStyle w:val="BodyText2"/>
              <w:rPr>
                <w:b w:val="0"/>
                <w:i w:val="0"/>
                <w:sz w:val="24"/>
              </w:rPr>
            </w:pPr>
          </w:p>
          <w:p w:rsidR="005D3758" w:rsidRPr="00D90959" w:rsidRDefault="005D3758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060" w:type="dxa"/>
          </w:tcPr>
          <w:p w:rsidR="005D3758" w:rsidRDefault="005D3758" w:rsidP="00A15761">
            <w:pPr>
              <w:pStyle w:val="BodyText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Executive Director </w:t>
            </w:r>
          </w:p>
          <w:p w:rsidR="005D3758" w:rsidRPr="005D3758" w:rsidRDefault="005D3758" w:rsidP="00A15761">
            <w:pPr>
              <w:pStyle w:val="BodyText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ABC Media Inc. (contractor)</w:t>
            </w:r>
          </w:p>
        </w:tc>
        <w:tc>
          <w:tcPr>
            <w:tcW w:w="5907" w:type="dxa"/>
          </w:tcPr>
          <w:p w:rsidR="005D3758" w:rsidRDefault="005D3758" w:rsidP="00A15761">
            <w:pPr>
              <w:pStyle w:val="BodyText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Q1</w:t>
            </w:r>
          </w:p>
          <w:p w:rsidR="005D3758" w:rsidRDefault="005D3758" w:rsidP="005D3758">
            <w:pPr>
              <w:pStyle w:val="BodyText2"/>
              <w:numPr>
                <w:ilvl w:val="0"/>
                <w:numId w:val="4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Create &amp; modify contract (ED &amp; ABC Media Inc.)</w:t>
            </w:r>
          </w:p>
          <w:p w:rsidR="005D3758" w:rsidRDefault="005D3758" w:rsidP="00A15761">
            <w:pPr>
              <w:pStyle w:val="BodyText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Q2</w:t>
            </w:r>
          </w:p>
          <w:p w:rsidR="005D3758" w:rsidRDefault="005D3758" w:rsidP="005D3758">
            <w:pPr>
              <w:pStyle w:val="BodyText2"/>
              <w:numPr>
                <w:ilvl w:val="0"/>
                <w:numId w:val="4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Begin </w:t>
            </w:r>
            <w:r w:rsidR="00045A77">
              <w:rPr>
                <w:b w:val="0"/>
                <w:sz w:val="24"/>
              </w:rPr>
              <w:t>development (ABC Media Inc.)</w:t>
            </w:r>
          </w:p>
          <w:p w:rsidR="00045A77" w:rsidRDefault="00045A77" w:rsidP="005D3758">
            <w:pPr>
              <w:pStyle w:val="BodyText2"/>
              <w:numPr>
                <w:ilvl w:val="0"/>
                <w:numId w:val="4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Review progress (ED)</w:t>
            </w:r>
          </w:p>
          <w:p w:rsidR="005D3758" w:rsidRDefault="005D3758" w:rsidP="00A15761">
            <w:pPr>
              <w:pStyle w:val="BodyText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Q3</w:t>
            </w:r>
          </w:p>
          <w:p w:rsidR="00045A77" w:rsidRDefault="00045A77" w:rsidP="00045A77">
            <w:pPr>
              <w:pStyle w:val="BodyText2"/>
              <w:numPr>
                <w:ilvl w:val="0"/>
                <w:numId w:val="4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Finalize website (ABC Media Inc.) </w:t>
            </w:r>
          </w:p>
          <w:p w:rsidR="00045A77" w:rsidRPr="00045A77" w:rsidRDefault="00045A77" w:rsidP="00045A77">
            <w:pPr>
              <w:pStyle w:val="BodyText2"/>
              <w:numPr>
                <w:ilvl w:val="0"/>
                <w:numId w:val="4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Contingent on performance, end contract (ED &amp; ABC Media Inc.)</w:t>
            </w:r>
          </w:p>
        </w:tc>
      </w:tr>
    </w:tbl>
    <w:p w:rsidR="008541AF" w:rsidRDefault="008541AF" w:rsidP="008541AF">
      <w:pPr>
        <w:pStyle w:val="BodyText2"/>
        <w:rPr>
          <w:b w:val="0"/>
          <w:sz w:val="24"/>
        </w:rPr>
      </w:pPr>
    </w:p>
    <w:tbl>
      <w:tblPr>
        <w:tblW w:w="12354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7"/>
        <w:gridCol w:w="3060"/>
        <w:gridCol w:w="5907"/>
      </w:tblGrid>
      <w:tr w:rsidR="00D872CC" w:rsidRPr="00D90959" w:rsidTr="00306DFA">
        <w:trPr>
          <w:jc w:val="center"/>
        </w:trPr>
        <w:tc>
          <w:tcPr>
            <w:tcW w:w="3387" w:type="dxa"/>
          </w:tcPr>
          <w:p w:rsidR="00D872CC" w:rsidRPr="00D90959" w:rsidRDefault="00D872CC" w:rsidP="00D872CC">
            <w:pPr>
              <w:pStyle w:val="BodyText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Expense</w:t>
            </w:r>
          </w:p>
        </w:tc>
        <w:tc>
          <w:tcPr>
            <w:tcW w:w="3060" w:type="dxa"/>
          </w:tcPr>
          <w:p w:rsidR="00D872CC" w:rsidRPr="00D90959" w:rsidRDefault="00D872CC" w:rsidP="00D872CC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Individual(s) Responsible</w:t>
            </w:r>
            <w:r>
              <w:rPr>
                <w:i w:val="0"/>
                <w:sz w:val="24"/>
              </w:rPr>
              <w:t>:</w:t>
            </w:r>
          </w:p>
        </w:tc>
        <w:tc>
          <w:tcPr>
            <w:tcW w:w="5907" w:type="dxa"/>
          </w:tcPr>
          <w:p w:rsidR="00D872CC" w:rsidRPr="00D90959" w:rsidRDefault="00D872CC" w:rsidP="00D872CC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  <w:r>
              <w:rPr>
                <w:i w:val="0"/>
                <w:sz w:val="24"/>
              </w:rPr>
              <w:t>:</w:t>
            </w:r>
          </w:p>
          <w:p w:rsidR="00D872CC" w:rsidRPr="00D90959" w:rsidRDefault="00D872CC" w:rsidP="00D872CC">
            <w:pPr>
              <w:pStyle w:val="BodyText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Q1, Q2, Q3</w:t>
            </w:r>
          </w:p>
        </w:tc>
      </w:tr>
      <w:tr w:rsidR="00D872CC" w:rsidRPr="00D90959" w:rsidTr="00306DFA">
        <w:trPr>
          <w:trHeight w:val="1718"/>
          <w:jc w:val="center"/>
        </w:trPr>
        <w:tc>
          <w:tcPr>
            <w:tcW w:w="3387" w:type="dxa"/>
          </w:tcPr>
          <w:p w:rsidR="00D872CC" w:rsidRPr="00D90959" w:rsidRDefault="00D872CC" w:rsidP="00306DFA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3060" w:type="dxa"/>
          </w:tcPr>
          <w:p w:rsidR="00D872CC" w:rsidRPr="005D3758" w:rsidRDefault="00D872CC" w:rsidP="00306DFA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5907" w:type="dxa"/>
          </w:tcPr>
          <w:p w:rsidR="00D872CC" w:rsidRPr="00045A77" w:rsidRDefault="00D872CC" w:rsidP="00D872CC">
            <w:pPr>
              <w:pStyle w:val="BodyText2"/>
              <w:ind w:left="720"/>
              <w:rPr>
                <w:b w:val="0"/>
                <w:sz w:val="24"/>
              </w:rPr>
            </w:pPr>
          </w:p>
        </w:tc>
      </w:tr>
    </w:tbl>
    <w:p w:rsidR="007B0B3B" w:rsidRDefault="007B0B3B"/>
    <w:sectPr w:rsidR="007B0B3B" w:rsidSect="00854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81A"/>
    <w:multiLevelType w:val="hybridMultilevel"/>
    <w:tmpl w:val="6DE2DB28"/>
    <w:lvl w:ilvl="0" w:tplc="31FE3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B335585"/>
    <w:multiLevelType w:val="hybridMultilevel"/>
    <w:tmpl w:val="7D90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E47A2"/>
    <w:multiLevelType w:val="multilevel"/>
    <w:tmpl w:val="23D0278C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BC06DA"/>
    <w:multiLevelType w:val="hybridMultilevel"/>
    <w:tmpl w:val="5EC4F556"/>
    <w:lvl w:ilvl="0" w:tplc="4BE03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1AF"/>
    <w:rsid w:val="00037CE6"/>
    <w:rsid w:val="00045A77"/>
    <w:rsid w:val="000C7457"/>
    <w:rsid w:val="002C3E65"/>
    <w:rsid w:val="003B32CE"/>
    <w:rsid w:val="0049357C"/>
    <w:rsid w:val="004D0FC8"/>
    <w:rsid w:val="00501058"/>
    <w:rsid w:val="005D3758"/>
    <w:rsid w:val="00622484"/>
    <w:rsid w:val="007B0B3B"/>
    <w:rsid w:val="008541AF"/>
    <w:rsid w:val="009174B3"/>
    <w:rsid w:val="00925806"/>
    <w:rsid w:val="00B13918"/>
    <w:rsid w:val="00D872CC"/>
    <w:rsid w:val="00DD527A"/>
    <w:rsid w:val="00F651A2"/>
    <w:rsid w:val="00F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1AF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1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541AF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8541AF"/>
    <w:rPr>
      <w:rFonts w:ascii="Times New Roman" w:eastAsia="Times New Roman" w:hAnsi="Times New Roma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1AF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1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541AF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8541AF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virrukjlfh</cp:lastModifiedBy>
  <cp:revision>2</cp:revision>
  <dcterms:created xsi:type="dcterms:W3CDTF">2018-01-16T16:12:00Z</dcterms:created>
  <dcterms:modified xsi:type="dcterms:W3CDTF">2018-01-16T16:12:00Z</dcterms:modified>
</cp:coreProperties>
</file>