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10920"/>
      </w:tblGrid>
      <w:tr w:rsidR="00E4441B" w:rsidTr="00413117">
        <w:trPr>
          <w:trHeight w:val="540"/>
        </w:trPr>
        <w:tc>
          <w:tcPr>
            <w:tcW w:w="10920" w:type="dxa"/>
            <w:tcBorders>
              <w:top w:val="nil"/>
              <w:left w:val="nil"/>
              <w:bottom w:val="nil"/>
              <w:right w:val="nil"/>
            </w:tcBorders>
          </w:tcPr>
          <w:p w:rsidR="00961D4E" w:rsidRDefault="00EE5CD7" w:rsidP="00305940">
            <w:pPr>
              <w:tabs>
                <w:tab w:val="num" w:pos="600"/>
                <w:tab w:val="center" w:pos="5280"/>
              </w:tabs>
              <w:spacing w:before="90"/>
              <w:rPr>
                <w:rFonts w:ascii="Arial" w:hAnsi="Arial"/>
              </w:rPr>
            </w:pPr>
            <w:bookmarkStart w:id="0" w:name="_Ref484148458"/>
            <w:bookmarkStart w:id="1" w:name="_GoBack"/>
            <w:bookmarkEnd w:id="1"/>
            <w:r w:rsidRPr="001F14B3">
              <w:rPr>
                <w:rFonts w:ascii="Arial" w:hAnsi="Arial"/>
                <w:b/>
                <w:sz w:val="24"/>
                <w:u w:val="single"/>
              </w:rPr>
              <w:t xml:space="preserve">VOCA </w:t>
            </w:r>
            <w:r w:rsidR="00E4441B" w:rsidRPr="001F14B3">
              <w:rPr>
                <w:rFonts w:ascii="Arial" w:hAnsi="Arial"/>
                <w:b/>
                <w:sz w:val="24"/>
                <w:u w:val="single"/>
              </w:rPr>
              <w:t xml:space="preserve">Program Income </w:t>
            </w:r>
            <w:r w:rsidR="00156C1F" w:rsidRPr="001F14B3">
              <w:rPr>
                <w:rFonts w:ascii="Arial" w:hAnsi="Arial"/>
                <w:b/>
                <w:sz w:val="24"/>
                <w:u w:val="single"/>
              </w:rPr>
              <w:t>Certification</w:t>
            </w:r>
            <w:r w:rsidR="00E4441B" w:rsidRPr="001F14B3">
              <w:rPr>
                <w:rFonts w:ascii="Arial" w:hAnsi="Arial"/>
                <w:b/>
                <w:sz w:val="24"/>
                <w:u w:val="single"/>
              </w:rPr>
              <w:t xml:space="preserve"> </w:t>
            </w:r>
            <w:r w:rsidR="00E4441B">
              <w:rPr>
                <w:rFonts w:ascii="Arial" w:hAnsi="Arial"/>
                <w:b/>
                <w:sz w:val="24"/>
              </w:rPr>
              <w:t xml:space="preserve">- </w:t>
            </w:r>
            <w:r w:rsidR="00E4441B" w:rsidRPr="00690AAD">
              <w:rPr>
                <w:rFonts w:ascii="Arial" w:hAnsi="Arial"/>
                <w:i/>
              </w:rPr>
              <w:t>Complete only if VOCA Project will impose a fee or charge in connection with the VOCA Project. Use additional pages as neces</w:t>
            </w:r>
            <w:r w:rsidR="00E4441B" w:rsidRPr="00690AAD">
              <w:rPr>
                <w:rFonts w:ascii="Arial" w:hAnsi="Arial"/>
                <w:i/>
              </w:rPr>
              <w:softHyphen/>
              <w:t>sary.</w:t>
            </w:r>
            <w:r w:rsidR="00305940">
              <w:rPr>
                <w:rFonts w:ascii="Arial" w:hAnsi="Arial"/>
                <w:i/>
              </w:rPr>
              <w:t xml:space="preserve">*Agency will not be able to charge a fee until </w:t>
            </w:r>
            <w:r w:rsidR="00AF0589">
              <w:rPr>
                <w:rFonts w:ascii="Arial" w:hAnsi="Arial"/>
                <w:i/>
              </w:rPr>
              <w:t xml:space="preserve">program income is </w:t>
            </w:r>
            <w:r w:rsidR="00305940">
              <w:rPr>
                <w:rFonts w:ascii="Arial" w:hAnsi="Arial"/>
                <w:i/>
              </w:rPr>
              <w:t>approved by OCVS</w:t>
            </w:r>
            <w:bookmarkEnd w:id="0"/>
            <w:r w:rsidR="00AF0589">
              <w:rPr>
                <w:rFonts w:ascii="Arial" w:hAnsi="Arial"/>
                <w:i/>
              </w:rPr>
              <w:t>.</w:t>
            </w:r>
          </w:p>
        </w:tc>
      </w:tr>
      <w:tr w:rsidR="00961D4E" w:rsidTr="00413117">
        <w:trPr>
          <w:trHeight w:val="540"/>
        </w:trPr>
        <w:tc>
          <w:tcPr>
            <w:tcW w:w="10920" w:type="dxa"/>
            <w:tcBorders>
              <w:top w:val="nil"/>
              <w:left w:val="nil"/>
              <w:bottom w:val="nil"/>
              <w:right w:val="nil"/>
            </w:tcBorders>
          </w:tcPr>
          <w:p w:rsidR="00961D4E" w:rsidRDefault="00961D4E" w:rsidP="00156C1F">
            <w:pPr>
              <w:tabs>
                <w:tab w:val="num" w:pos="600"/>
                <w:tab w:val="center" w:pos="5280"/>
              </w:tabs>
              <w:spacing w:before="90"/>
              <w:rPr>
                <w:rFonts w:ascii="Arial" w:hAnsi="Arial"/>
                <w:b/>
                <w:sz w:val="24"/>
              </w:rPr>
            </w:pPr>
            <w:r w:rsidRPr="00413117">
              <w:rPr>
                <w:rFonts w:ascii="Arial" w:hAnsi="Arial"/>
                <w:b/>
                <w:sz w:val="24"/>
                <w:u w:val="single"/>
              </w:rPr>
              <w:t>Agency Name</w:t>
            </w:r>
            <w:r>
              <w:rPr>
                <w:rFonts w:ascii="Arial" w:hAnsi="Arial"/>
                <w:b/>
                <w:sz w:val="24"/>
              </w:rPr>
              <w:t xml:space="preserve">:                                                                              </w:t>
            </w:r>
            <w:r w:rsidRPr="00413117">
              <w:rPr>
                <w:rFonts w:ascii="Arial" w:hAnsi="Arial"/>
                <w:b/>
                <w:sz w:val="24"/>
                <w:u w:val="single"/>
              </w:rPr>
              <w:t>Grant ID:</w:t>
            </w:r>
          </w:p>
        </w:tc>
      </w:tr>
    </w:tbl>
    <w:p w:rsidR="00E4441B" w:rsidRDefault="00E4441B" w:rsidP="00E4441B">
      <w:pPr>
        <w:tabs>
          <w:tab w:val="left" w:pos="-720"/>
          <w:tab w:val="left" w:pos="2360"/>
        </w:tabs>
        <w:suppressAutoHyphens/>
        <w:rPr>
          <w:rFonts w:ascii="Arial" w:hAnsi="Arial"/>
        </w:rPr>
      </w:pPr>
      <w:r>
        <w:rPr>
          <w:rFonts w:ascii="Arial" w:hAnsi="Arial"/>
        </w:rPr>
        <w:tab/>
      </w:r>
    </w:p>
    <w:p w:rsidR="00E4441B" w:rsidRPr="00413117" w:rsidRDefault="00E4441B" w:rsidP="00413117">
      <w:pPr>
        <w:pStyle w:val="ListParagraph"/>
        <w:numPr>
          <w:ilvl w:val="0"/>
          <w:numId w:val="1"/>
        </w:numPr>
        <w:tabs>
          <w:tab w:val="left" w:pos="-720"/>
          <w:tab w:val="left" w:pos="0"/>
          <w:tab w:val="left" w:pos="720"/>
          <w:tab w:val="left" w:pos="1080"/>
          <w:tab w:val="left" w:pos="1440"/>
        </w:tabs>
        <w:rPr>
          <w:rFonts w:ascii="Arial" w:hAnsi="Arial"/>
          <w:b/>
        </w:rPr>
      </w:pPr>
      <w:r w:rsidRPr="00413117">
        <w:rPr>
          <w:rFonts w:ascii="Arial" w:hAnsi="Arial"/>
          <w:b/>
        </w:rPr>
        <w:t>Complete the following table:</w:t>
      </w:r>
    </w:p>
    <w:p w:rsidR="00413117" w:rsidRPr="00413117" w:rsidRDefault="00413117" w:rsidP="00413117">
      <w:pPr>
        <w:pStyle w:val="ListParagraph"/>
        <w:tabs>
          <w:tab w:val="left" w:pos="-720"/>
          <w:tab w:val="left" w:pos="0"/>
          <w:tab w:val="left" w:pos="720"/>
          <w:tab w:val="left" w:pos="1080"/>
          <w:tab w:val="left" w:pos="1440"/>
        </w:tabs>
        <w:ind w:left="1080"/>
        <w:rPr>
          <w:rFonts w:ascii="Arial" w:hAnsi="Arial"/>
          <w:b/>
        </w:rPr>
      </w:pPr>
    </w:p>
    <w:tbl>
      <w:tblPr>
        <w:tblW w:w="0" w:type="auto"/>
        <w:jc w:val="center"/>
        <w:tblLayout w:type="fixed"/>
        <w:tblCellMar>
          <w:left w:w="120" w:type="dxa"/>
          <w:right w:w="120" w:type="dxa"/>
        </w:tblCellMar>
        <w:tblLook w:val="0000" w:firstRow="0" w:lastRow="0" w:firstColumn="0" w:lastColumn="0" w:noHBand="0" w:noVBand="0"/>
      </w:tblPr>
      <w:tblGrid>
        <w:gridCol w:w="2256"/>
        <w:gridCol w:w="2832"/>
      </w:tblGrid>
      <w:tr w:rsidR="00E4441B" w:rsidRPr="00690AAD" w:rsidTr="00413117">
        <w:trPr>
          <w:jc w:val="center"/>
        </w:trPr>
        <w:tc>
          <w:tcPr>
            <w:tcW w:w="2256" w:type="dxa"/>
            <w:tcBorders>
              <w:top w:val="double" w:sz="7" w:space="0" w:color="auto"/>
              <w:left w:val="double" w:sz="7" w:space="0" w:color="auto"/>
            </w:tcBorders>
          </w:tcPr>
          <w:p w:rsidR="00E4441B" w:rsidRPr="00690AAD" w:rsidRDefault="00026A14" w:rsidP="00413117">
            <w:pPr>
              <w:tabs>
                <w:tab w:val="left" w:pos="-720"/>
                <w:tab w:val="left" w:pos="0"/>
                <w:tab w:val="left" w:pos="720"/>
                <w:tab w:val="left" w:pos="1080"/>
                <w:tab w:val="left" w:pos="1440"/>
              </w:tabs>
              <w:spacing w:before="90" w:after="54"/>
              <w:rPr>
                <w:rFonts w:ascii="Arial" w:hAnsi="Arial"/>
                <w:b/>
              </w:rPr>
            </w:pPr>
            <w:r w:rsidRPr="00690AAD">
              <w:rPr>
                <w:rFonts w:ascii="Arial" w:hAnsi="Arial"/>
                <w:b/>
              </w:rPr>
              <w:fldChar w:fldCharType="begin"/>
            </w:r>
            <w:r w:rsidR="00E4441B" w:rsidRPr="00690AAD">
              <w:rPr>
                <w:rFonts w:ascii="Arial" w:hAnsi="Arial"/>
                <w:b/>
              </w:rPr>
              <w:instrText xml:space="preserve">PRIVATE </w:instrText>
            </w:r>
            <w:r w:rsidRPr="00690AAD">
              <w:rPr>
                <w:rFonts w:ascii="Arial" w:hAnsi="Arial"/>
                <w:b/>
              </w:rPr>
              <w:fldChar w:fldCharType="end"/>
            </w:r>
          </w:p>
        </w:tc>
        <w:tc>
          <w:tcPr>
            <w:tcW w:w="2832" w:type="dxa"/>
            <w:tcBorders>
              <w:top w:val="double" w:sz="7" w:space="0" w:color="auto"/>
              <w:left w:val="single" w:sz="7" w:space="0" w:color="auto"/>
              <w:right w:val="double" w:sz="7" w:space="0" w:color="auto"/>
            </w:tcBorders>
          </w:tcPr>
          <w:p w:rsidR="00E4441B" w:rsidRPr="00690AAD" w:rsidRDefault="00E4441B" w:rsidP="00413117">
            <w:pPr>
              <w:tabs>
                <w:tab w:val="center" w:pos="1276"/>
              </w:tabs>
              <w:spacing w:before="90" w:after="54"/>
              <w:rPr>
                <w:rFonts w:ascii="Arial" w:hAnsi="Arial"/>
                <w:b/>
              </w:rPr>
            </w:pPr>
            <w:r w:rsidRPr="00690AAD">
              <w:rPr>
                <w:rFonts w:ascii="Arial" w:hAnsi="Arial"/>
                <w:b/>
              </w:rPr>
              <w:tab/>
              <w:t>Estimated Amount</w:t>
            </w:r>
          </w:p>
        </w:tc>
      </w:tr>
      <w:tr w:rsidR="00E4441B" w:rsidRPr="00690AAD" w:rsidTr="00413117">
        <w:trPr>
          <w:jc w:val="center"/>
        </w:trPr>
        <w:tc>
          <w:tcPr>
            <w:tcW w:w="2256" w:type="dxa"/>
            <w:tcBorders>
              <w:top w:val="single" w:sz="7" w:space="0" w:color="auto"/>
              <w:left w:val="double" w:sz="7" w:space="0" w:color="auto"/>
            </w:tcBorders>
          </w:tcPr>
          <w:p w:rsidR="00E4441B" w:rsidRPr="00690AAD" w:rsidRDefault="00E4441B" w:rsidP="00413117">
            <w:pPr>
              <w:tabs>
                <w:tab w:val="left" w:pos="-720"/>
                <w:tab w:val="left" w:pos="0"/>
                <w:tab w:val="left" w:pos="720"/>
                <w:tab w:val="left" w:pos="1080"/>
                <w:tab w:val="left" w:pos="1440"/>
              </w:tabs>
              <w:spacing w:before="90" w:after="54"/>
              <w:rPr>
                <w:rFonts w:ascii="Arial" w:hAnsi="Arial"/>
                <w:b/>
              </w:rPr>
            </w:pPr>
            <w:r w:rsidRPr="00690AAD">
              <w:rPr>
                <w:rFonts w:ascii="Arial" w:hAnsi="Arial"/>
                <w:b/>
              </w:rPr>
              <w:t>Collections</w:t>
            </w:r>
          </w:p>
        </w:tc>
        <w:tc>
          <w:tcPr>
            <w:tcW w:w="2832" w:type="dxa"/>
            <w:tcBorders>
              <w:top w:val="single" w:sz="7" w:space="0" w:color="auto"/>
              <w:left w:val="single" w:sz="7" w:space="0" w:color="auto"/>
              <w:right w:val="double" w:sz="7" w:space="0" w:color="auto"/>
            </w:tcBorders>
          </w:tcPr>
          <w:p w:rsidR="00E4441B" w:rsidRPr="00690AAD" w:rsidRDefault="00E4441B" w:rsidP="00413117">
            <w:pPr>
              <w:tabs>
                <w:tab w:val="left" w:pos="-720"/>
                <w:tab w:val="left" w:pos="0"/>
                <w:tab w:val="left" w:pos="720"/>
                <w:tab w:val="left" w:pos="1080"/>
                <w:tab w:val="left" w:pos="1440"/>
              </w:tabs>
              <w:spacing w:before="90" w:after="54"/>
              <w:rPr>
                <w:rFonts w:ascii="Arial" w:hAnsi="Arial"/>
                <w:b/>
              </w:rPr>
            </w:pPr>
          </w:p>
        </w:tc>
      </w:tr>
      <w:tr w:rsidR="00E4441B" w:rsidRPr="00690AAD" w:rsidTr="00413117">
        <w:trPr>
          <w:jc w:val="center"/>
        </w:trPr>
        <w:tc>
          <w:tcPr>
            <w:tcW w:w="2256" w:type="dxa"/>
            <w:tcBorders>
              <w:top w:val="single" w:sz="7" w:space="0" w:color="auto"/>
              <w:left w:val="double" w:sz="7" w:space="0" w:color="auto"/>
              <w:bottom w:val="double" w:sz="7" w:space="0" w:color="auto"/>
            </w:tcBorders>
          </w:tcPr>
          <w:p w:rsidR="00E4441B" w:rsidRPr="00690AAD" w:rsidRDefault="00E4441B" w:rsidP="00413117">
            <w:pPr>
              <w:tabs>
                <w:tab w:val="left" w:pos="-720"/>
                <w:tab w:val="left" w:pos="0"/>
                <w:tab w:val="left" w:pos="720"/>
                <w:tab w:val="left" w:pos="1080"/>
                <w:tab w:val="left" w:pos="1440"/>
              </w:tabs>
              <w:spacing w:before="90" w:after="54"/>
              <w:rPr>
                <w:rFonts w:ascii="Arial" w:hAnsi="Arial"/>
                <w:b/>
              </w:rPr>
            </w:pPr>
            <w:r w:rsidRPr="00690AAD">
              <w:rPr>
                <w:rFonts w:ascii="Arial" w:hAnsi="Arial"/>
                <w:b/>
              </w:rPr>
              <w:t>Expenditures</w:t>
            </w:r>
          </w:p>
        </w:tc>
        <w:tc>
          <w:tcPr>
            <w:tcW w:w="2832" w:type="dxa"/>
            <w:tcBorders>
              <w:top w:val="single" w:sz="7" w:space="0" w:color="auto"/>
              <w:left w:val="single" w:sz="7" w:space="0" w:color="auto"/>
              <w:bottom w:val="double" w:sz="7" w:space="0" w:color="auto"/>
              <w:right w:val="double" w:sz="7" w:space="0" w:color="auto"/>
            </w:tcBorders>
          </w:tcPr>
          <w:p w:rsidR="00E4441B" w:rsidRPr="00690AAD" w:rsidRDefault="00E4441B" w:rsidP="00413117">
            <w:pPr>
              <w:tabs>
                <w:tab w:val="left" w:pos="-720"/>
                <w:tab w:val="left" w:pos="0"/>
                <w:tab w:val="left" w:pos="720"/>
                <w:tab w:val="left" w:pos="1080"/>
                <w:tab w:val="left" w:pos="1440"/>
              </w:tabs>
              <w:spacing w:before="90" w:after="54"/>
              <w:rPr>
                <w:rFonts w:ascii="Arial" w:hAnsi="Arial"/>
                <w:b/>
              </w:rPr>
            </w:pPr>
          </w:p>
        </w:tc>
      </w:tr>
    </w:tbl>
    <w:p w:rsidR="00E4441B" w:rsidRDefault="00E4441B" w:rsidP="00E4441B">
      <w:pPr>
        <w:tabs>
          <w:tab w:val="left" w:pos="-720"/>
          <w:tab w:val="left" w:pos="0"/>
          <w:tab w:val="left" w:pos="720"/>
          <w:tab w:val="left" w:pos="1080"/>
          <w:tab w:val="left" w:pos="1440"/>
        </w:tabs>
        <w:rPr>
          <w:rFonts w:ascii="Arial" w:hAnsi="Arial"/>
        </w:rPr>
      </w:pPr>
    </w:p>
    <w:p w:rsidR="00E4441B" w:rsidRDefault="00E4441B" w:rsidP="00E4441B">
      <w:pPr>
        <w:tabs>
          <w:tab w:val="left" w:pos="-720"/>
          <w:tab w:val="left" w:pos="720"/>
          <w:tab w:val="left" w:pos="1080"/>
        </w:tabs>
        <w:ind w:left="720" w:hanging="720"/>
        <w:rPr>
          <w:rFonts w:ascii="Arial" w:hAnsi="Arial"/>
        </w:rPr>
      </w:pPr>
      <w:r w:rsidRPr="00690AAD">
        <w:rPr>
          <w:rFonts w:ascii="Arial" w:hAnsi="Arial"/>
          <w:b/>
        </w:rPr>
        <w:t>2</w:t>
      </w:r>
      <w:r>
        <w:rPr>
          <w:rFonts w:ascii="Arial" w:hAnsi="Arial"/>
        </w:rPr>
        <w:t>.</w:t>
      </w:r>
      <w:r>
        <w:rPr>
          <w:rFonts w:ascii="Arial" w:hAnsi="Arial"/>
        </w:rPr>
        <w:tab/>
      </w:r>
      <w:r w:rsidRPr="00413117">
        <w:rPr>
          <w:rFonts w:ascii="Arial" w:hAnsi="Arial"/>
          <w:b/>
        </w:rPr>
        <w:t>Indicate the specific type and source(s) of the program income, including a descrip</w:t>
      </w:r>
      <w:r w:rsidRPr="00413117">
        <w:rPr>
          <w:rFonts w:ascii="Arial" w:hAnsi="Arial"/>
          <w:b/>
        </w:rPr>
        <w:softHyphen/>
        <w:t>tion of the fees or sliding scale imposed</w:t>
      </w:r>
      <w:r w:rsidRPr="00413117">
        <w:rPr>
          <w:rFonts w:ascii="Arial" w:hAnsi="Arial"/>
        </w:rPr>
        <w:t>.</w:t>
      </w:r>
      <w:r w:rsidR="00413117">
        <w:rPr>
          <w:rFonts w:ascii="Arial" w:hAnsi="Arial"/>
        </w:rPr>
        <w:t xml:space="preserve"> - </w:t>
      </w:r>
    </w:p>
    <w:p w:rsidR="00E4441B" w:rsidRDefault="00E4441B" w:rsidP="00E4441B">
      <w:pPr>
        <w:tabs>
          <w:tab w:val="left" w:pos="-720"/>
          <w:tab w:val="left" w:pos="720"/>
          <w:tab w:val="left" w:pos="1080"/>
          <w:tab w:val="left" w:pos="1440"/>
        </w:tabs>
        <w:ind w:left="720" w:hanging="720"/>
        <w:rPr>
          <w:rFonts w:ascii="Arial" w:hAnsi="Arial"/>
        </w:rPr>
      </w:pPr>
    </w:p>
    <w:p w:rsidR="00E4441B" w:rsidRDefault="00E4441B" w:rsidP="00E4441B">
      <w:pPr>
        <w:tabs>
          <w:tab w:val="left" w:pos="-720"/>
          <w:tab w:val="left" w:pos="720"/>
          <w:tab w:val="left" w:pos="1080"/>
          <w:tab w:val="left" w:pos="1440"/>
        </w:tabs>
        <w:ind w:left="720" w:hanging="720"/>
        <w:rPr>
          <w:rFonts w:ascii="Arial" w:hAnsi="Arial"/>
        </w:rPr>
      </w:pPr>
    </w:p>
    <w:p w:rsidR="00E4441B" w:rsidRDefault="00E4441B" w:rsidP="00E4441B">
      <w:pPr>
        <w:tabs>
          <w:tab w:val="left" w:pos="-720"/>
          <w:tab w:val="left" w:pos="720"/>
          <w:tab w:val="left" w:pos="1080"/>
          <w:tab w:val="left" w:pos="1440"/>
        </w:tabs>
        <w:ind w:left="720" w:hanging="720"/>
        <w:rPr>
          <w:rFonts w:ascii="Arial" w:hAnsi="Arial"/>
        </w:rPr>
      </w:pPr>
    </w:p>
    <w:p w:rsidR="00E4441B" w:rsidRDefault="00E4441B" w:rsidP="00E4441B">
      <w:pPr>
        <w:tabs>
          <w:tab w:val="left" w:pos="-720"/>
          <w:tab w:val="left" w:pos="720"/>
          <w:tab w:val="left" w:pos="1080"/>
          <w:tab w:val="left" w:pos="1440"/>
        </w:tabs>
        <w:ind w:left="720" w:hanging="720"/>
        <w:rPr>
          <w:rFonts w:ascii="Arial" w:hAnsi="Arial"/>
        </w:rPr>
      </w:pPr>
    </w:p>
    <w:p w:rsidR="00E4441B" w:rsidRDefault="00E4441B" w:rsidP="00E4441B">
      <w:pPr>
        <w:tabs>
          <w:tab w:val="left" w:pos="-720"/>
          <w:tab w:val="left" w:pos="720"/>
          <w:tab w:val="left" w:pos="1080"/>
          <w:tab w:val="left" w:pos="144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r w:rsidRPr="00690AAD">
        <w:rPr>
          <w:rFonts w:ascii="Arial" w:hAnsi="Arial"/>
          <w:b/>
        </w:rPr>
        <w:t>3.</w:t>
      </w:r>
      <w:r>
        <w:rPr>
          <w:rFonts w:ascii="Arial" w:hAnsi="Arial"/>
        </w:rPr>
        <w:tab/>
      </w:r>
      <w:r w:rsidR="00977D3C" w:rsidRPr="00413117">
        <w:rPr>
          <w:rFonts w:ascii="Arial" w:hAnsi="Arial"/>
          <w:b/>
        </w:rPr>
        <w:t>Will</w:t>
      </w:r>
      <w:r w:rsidR="00977D3C" w:rsidRPr="00413117">
        <w:rPr>
          <w:rFonts w:ascii="Arial" w:hAnsi="Arial"/>
        </w:rPr>
        <w:t xml:space="preserve"> </w:t>
      </w:r>
      <w:r w:rsidR="00977D3C" w:rsidRPr="00413117">
        <w:rPr>
          <w:rFonts w:ascii="Arial" w:hAnsi="Arial"/>
          <w:b/>
        </w:rPr>
        <w:t xml:space="preserve">Program Income </w:t>
      </w:r>
      <w:r w:rsidR="00A84EE8" w:rsidRPr="00413117">
        <w:rPr>
          <w:rFonts w:ascii="Arial" w:hAnsi="Arial"/>
          <w:b/>
        </w:rPr>
        <w:t xml:space="preserve">generated by the VOCA Project </w:t>
      </w:r>
      <w:r w:rsidR="00977D3C" w:rsidRPr="00413117">
        <w:rPr>
          <w:rFonts w:ascii="Arial" w:hAnsi="Arial"/>
          <w:b/>
        </w:rPr>
        <w:t>only be used for VOCA allowable expenses and services</w:t>
      </w:r>
      <w:r w:rsidRPr="00413117">
        <w:rPr>
          <w:rFonts w:ascii="Arial" w:hAnsi="Arial"/>
          <w:b/>
        </w:rPr>
        <w:t xml:space="preserve">? </w:t>
      </w:r>
      <w:r w:rsidRPr="00413117">
        <w:rPr>
          <w:rFonts w:ascii="Arial" w:hAnsi="Arial"/>
        </w:rPr>
        <w:t xml:space="preserve"> </w:t>
      </w:r>
      <w:r w:rsidRPr="00413117">
        <w:rPr>
          <w:rFonts w:ascii="Arial" w:hAnsi="Arial"/>
          <w:b/>
          <w:sz w:val="22"/>
        </w:rPr>
        <w:sym w:font="Wingdings" w:char="F06F"/>
      </w:r>
      <w:r w:rsidRPr="00413117">
        <w:rPr>
          <w:rFonts w:ascii="Arial" w:hAnsi="Arial"/>
          <w:b/>
        </w:rPr>
        <w:t>  Yes</w:t>
      </w:r>
      <w:r>
        <w:rPr>
          <w:rFonts w:ascii="Arial" w:hAnsi="Arial"/>
        </w:rPr>
        <w:t xml:space="preserve">  </w:t>
      </w:r>
    </w:p>
    <w:p w:rsidR="00E4441B" w:rsidRDefault="00E4441B" w:rsidP="00E4441B">
      <w:pPr>
        <w:tabs>
          <w:tab w:val="left" w:pos="-720"/>
          <w:tab w:val="left" w:pos="720"/>
          <w:tab w:val="left" w:pos="1080"/>
        </w:tabs>
        <w:ind w:left="720" w:hanging="720"/>
        <w:rPr>
          <w:rFonts w:ascii="Arial" w:hAnsi="Arial"/>
        </w:rPr>
      </w:pPr>
    </w:p>
    <w:p w:rsidR="00E4441B" w:rsidRPr="00413117" w:rsidRDefault="00E4441B" w:rsidP="00E4441B">
      <w:pPr>
        <w:tabs>
          <w:tab w:val="left" w:pos="-720"/>
          <w:tab w:val="left" w:pos="720"/>
          <w:tab w:val="left" w:pos="1080"/>
        </w:tabs>
        <w:ind w:left="720" w:hanging="720"/>
        <w:rPr>
          <w:rFonts w:ascii="Arial" w:hAnsi="Arial"/>
          <w:b/>
        </w:rPr>
      </w:pPr>
      <w:r w:rsidRPr="00690AAD">
        <w:rPr>
          <w:rFonts w:ascii="Arial" w:hAnsi="Arial"/>
          <w:b/>
        </w:rPr>
        <w:t>4.</w:t>
      </w:r>
      <w:r>
        <w:rPr>
          <w:rFonts w:ascii="Arial" w:hAnsi="Arial"/>
        </w:rPr>
        <w:tab/>
      </w:r>
      <w:r w:rsidRPr="00413117">
        <w:rPr>
          <w:rFonts w:ascii="Arial" w:hAnsi="Arial"/>
          <w:b/>
        </w:rPr>
        <w:t>Approval of VOCA program income requires a written policy statement assuring that services will be provided crime victims without concern for their financial resources or availability of insurance or other third party payor.  State the agency's policy in this regard (or attach a copy).</w:t>
      </w:r>
      <w:r w:rsidR="00413117">
        <w:rPr>
          <w:rFonts w:ascii="Arial" w:hAnsi="Arial"/>
          <w:b/>
        </w:rPr>
        <w:t xml:space="preserve"> </w:t>
      </w: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E4441B" w:rsidRPr="00413117" w:rsidRDefault="00E4441B" w:rsidP="00E4441B">
      <w:pPr>
        <w:tabs>
          <w:tab w:val="left" w:pos="-720"/>
          <w:tab w:val="left" w:pos="720"/>
          <w:tab w:val="left" w:pos="1080"/>
        </w:tabs>
        <w:ind w:left="720" w:hanging="720"/>
        <w:rPr>
          <w:rFonts w:ascii="Arial" w:hAnsi="Arial"/>
        </w:rPr>
      </w:pPr>
      <w:r w:rsidRPr="00690AAD">
        <w:rPr>
          <w:rFonts w:ascii="Arial" w:hAnsi="Arial"/>
          <w:b/>
        </w:rPr>
        <w:t>5.</w:t>
      </w:r>
      <w:r>
        <w:rPr>
          <w:rFonts w:ascii="Arial" w:hAnsi="Arial"/>
        </w:rPr>
        <w:tab/>
      </w:r>
      <w:r w:rsidRPr="00413117">
        <w:rPr>
          <w:rFonts w:ascii="Arial" w:hAnsi="Arial"/>
          <w:b/>
        </w:rPr>
        <w:t>Revenues derived from VOCA program income may only be used to expand or enhance direct victim services and are subject to the same restrictions as the VOCA subgrant. Explain how the revenues derived from program income will be used.</w:t>
      </w:r>
      <w:r w:rsidR="00413117">
        <w:rPr>
          <w:rFonts w:ascii="Arial" w:hAnsi="Arial"/>
        </w:rPr>
        <w:t xml:space="preserve"> </w:t>
      </w: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977D3C" w:rsidRDefault="00977D3C" w:rsidP="00E4441B">
      <w:pPr>
        <w:tabs>
          <w:tab w:val="left" w:pos="-720"/>
          <w:tab w:val="left" w:pos="720"/>
          <w:tab w:val="left" w:pos="1080"/>
        </w:tabs>
        <w:ind w:left="720" w:hanging="720"/>
        <w:rPr>
          <w:rFonts w:ascii="Arial" w:hAnsi="Arial"/>
        </w:rPr>
      </w:pPr>
    </w:p>
    <w:p w:rsidR="00977D3C" w:rsidRDefault="00977D3C"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ind w:left="720" w:hanging="720"/>
        <w:rPr>
          <w:rFonts w:ascii="Arial" w:hAnsi="Arial"/>
        </w:rPr>
      </w:pPr>
    </w:p>
    <w:p w:rsidR="00E4441B" w:rsidRDefault="00E4441B" w:rsidP="00E4441B">
      <w:pPr>
        <w:tabs>
          <w:tab w:val="left" w:pos="-720"/>
          <w:tab w:val="left" w:pos="720"/>
          <w:tab w:val="left" w:pos="1080"/>
        </w:tabs>
        <w:rPr>
          <w:rFonts w:ascii="Arial" w:hAnsi="Arial"/>
        </w:rPr>
      </w:pPr>
    </w:p>
    <w:p w:rsidR="00E4441B" w:rsidRPr="00413117" w:rsidRDefault="00E4441B" w:rsidP="00E4441B">
      <w:pPr>
        <w:tabs>
          <w:tab w:val="left" w:pos="-720"/>
          <w:tab w:val="left" w:pos="720"/>
          <w:tab w:val="left" w:pos="1080"/>
        </w:tabs>
        <w:ind w:left="720" w:hanging="720"/>
        <w:rPr>
          <w:rFonts w:ascii="Arial" w:hAnsi="Arial"/>
          <w:b/>
        </w:rPr>
      </w:pPr>
      <w:r w:rsidRPr="00690AAD">
        <w:rPr>
          <w:rFonts w:ascii="Arial" w:hAnsi="Arial"/>
          <w:b/>
        </w:rPr>
        <w:t>6.</w:t>
      </w:r>
      <w:r>
        <w:rPr>
          <w:rFonts w:ascii="Arial" w:hAnsi="Arial"/>
        </w:rPr>
        <w:tab/>
      </w:r>
      <w:r w:rsidRPr="00413117">
        <w:rPr>
          <w:rFonts w:ascii="Arial" w:hAnsi="Arial"/>
          <w:b/>
        </w:rPr>
        <w:t>Program income must be tracked and reported separately.  Indicate whether the agency will be able to comply with these require</w:t>
      </w:r>
      <w:r w:rsidRPr="00413117">
        <w:rPr>
          <w:rFonts w:ascii="Arial" w:hAnsi="Arial"/>
          <w:b/>
        </w:rPr>
        <w:softHyphen/>
        <w:t>ments.</w:t>
      </w:r>
    </w:p>
    <w:p w:rsidR="00E4441B" w:rsidRPr="00413117" w:rsidRDefault="00E4441B" w:rsidP="00E4441B">
      <w:pPr>
        <w:tabs>
          <w:tab w:val="left" w:pos="-1260"/>
          <w:tab w:val="left" w:pos="-1170"/>
          <w:tab w:val="left" w:pos="-720"/>
          <w:tab w:val="left" w:pos="1080"/>
        </w:tabs>
        <w:ind w:left="360" w:right="483"/>
        <w:rPr>
          <w:rFonts w:ascii="Arial" w:hAnsi="Arial"/>
        </w:rPr>
      </w:pPr>
      <w:r w:rsidRPr="00413117">
        <w:rPr>
          <w:rFonts w:ascii="Arial" w:hAnsi="Arial"/>
        </w:rPr>
        <w:t xml:space="preserve"> </w:t>
      </w:r>
    </w:p>
    <w:p w:rsidR="00E4441B" w:rsidRDefault="00E4441B" w:rsidP="00977D3C">
      <w:pPr>
        <w:rPr>
          <w:rFonts w:ascii="Arial" w:hAnsi="Arial"/>
          <w:sz w:val="22"/>
        </w:rPr>
      </w:pPr>
    </w:p>
    <w:p w:rsidR="00E4441B" w:rsidRDefault="00E4441B" w:rsidP="00977D3C">
      <w:pPr>
        <w:rPr>
          <w:rFonts w:ascii="Arial" w:hAnsi="Arial"/>
          <w:sz w:val="22"/>
        </w:rPr>
      </w:pPr>
    </w:p>
    <w:p w:rsidR="00E4441B" w:rsidRDefault="00E4441B" w:rsidP="00E4441B"/>
    <w:p w:rsidR="00FD0328" w:rsidRDefault="00FD0328"/>
    <w:p w:rsidR="00977D3C" w:rsidRDefault="00977D3C"/>
    <w:p w:rsidR="00977D3C" w:rsidRDefault="00977D3C"/>
    <w:p w:rsidR="00977D3C" w:rsidRDefault="00977D3C"/>
    <w:p w:rsidR="00977D3C" w:rsidRPr="00690AAD" w:rsidRDefault="00977D3C" w:rsidP="00977D3C">
      <w:pPr>
        <w:rPr>
          <w:b/>
        </w:rPr>
      </w:pPr>
      <w:r w:rsidRPr="00690AAD">
        <w:rPr>
          <w:b/>
        </w:rPr>
        <w:t xml:space="preserve">I certify the above is a complete and accurate and that no VOCA client will be denied services based on ability to pay nor billed for services associated with the VOCA project.  </w:t>
      </w:r>
    </w:p>
    <w:p w:rsidR="00977D3C" w:rsidRDefault="00977D3C" w:rsidP="00977D3C"/>
    <w:p w:rsidR="00977D3C" w:rsidRDefault="00977D3C" w:rsidP="00977D3C"/>
    <w:p w:rsidR="00977D3C" w:rsidRDefault="001B6289" w:rsidP="00977D3C">
      <w:r>
        <w:rPr>
          <w:noProof/>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133985</wp:posOffset>
                </wp:positionV>
                <wp:extent cx="698500" cy="0"/>
                <wp:effectExtent l="12700" t="8890" r="1270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E4D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5pt" to="23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c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5334000</wp:posOffset>
                </wp:positionH>
                <wp:positionV relativeFrom="paragraph">
                  <wp:posOffset>133985</wp:posOffset>
                </wp:positionV>
                <wp:extent cx="698500" cy="0"/>
                <wp:effectExtent l="9525" t="8890" r="6350"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0AF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55pt" to="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Zc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3111500</wp:posOffset>
                </wp:positionH>
                <wp:positionV relativeFrom="paragraph">
                  <wp:posOffset>133985</wp:posOffset>
                </wp:positionV>
                <wp:extent cx="2095500" cy="0"/>
                <wp:effectExtent l="6350" t="8890" r="1270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26F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55pt" to="41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2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BP55NJ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133985</wp:posOffset>
                </wp:positionV>
                <wp:extent cx="20955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14D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zb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6mE5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"/>
            </w:pict>
          </mc:Fallback>
        </mc:AlternateContent>
      </w:r>
    </w:p>
    <w:p w:rsidR="00977D3C" w:rsidRPr="00B82904" w:rsidRDefault="00977D3C" w:rsidP="00977D3C">
      <w:pPr>
        <w:rPr>
          <w:b/>
        </w:rPr>
      </w:pPr>
      <w:r w:rsidRPr="00B82904">
        <w:rPr>
          <w:b/>
        </w:rPr>
        <w:t>Signature-Project Director</w:t>
      </w:r>
      <w:r w:rsidR="00690AAD">
        <w:tab/>
        <w:t xml:space="preserve">           </w:t>
      </w:r>
      <w:r w:rsidRPr="00B82904">
        <w:rPr>
          <w:b/>
        </w:rPr>
        <w:t>Date</w:t>
      </w:r>
      <w:r>
        <w:tab/>
        <w:t xml:space="preserve">            </w:t>
      </w:r>
      <w:r w:rsidRPr="00B82904">
        <w:rPr>
          <w:b/>
        </w:rPr>
        <w:t>Signature-Fiscal Officer</w:t>
      </w:r>
      <w:r w:rsidRPr="00B82904">
        <w:rPr>
          <w:b/>
        </w:rPr>
        <w:tab/>
      </w:r>
      <w:r w:rsidR="00690AAD">
        <w:tab/>
        <w:t xml:space="preserve">          </w:t>
      </w:r>
      <w:r w:rsidRPr="00B82904">
        <w:rPr>
          <w:b/>
        </w:rPr>
        <w:t>Date</w:t>
      </w:r>
    </w:p>
    <w:sectPr w:rsidR="00977D3C" w:rsidRPr="00B82904" w:rsidSect="00413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D3"/>
    <w:multiLevelType w:val="hybridMultilevel"/>
    <w:tmpl w:val="4050C958"/>
    <w:lvl w:ilvl="0" w:tplc="0BA2A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B"/>
    <w:rsid w:val="00026A14"/>
    <w:rsid w:val="000C2B06"/>
    <w:rsid w:val="00156C1F"/>
    <w:rsid w:val="00180E3F"/>
    <w:rsid w:val="001B6289"/>
    <w:rsid w:val="001F14B3"/>
    <w:rsid w:val="0026229B"/>
    <w:rsid w:val="002C0BE5"/>
    <w:rsid w:val="002C44BB"/>
    <w:rsid w:val="002F4A41"/>
    <w:rsid w:val="00305940"/>
    <w:rsid w:val="003B6981"/>
    <w:rsid w:val="00413117"/>
    <w:rsid w:val="00500A3D"/>
    <w:rsid w:val="005275DD"/>
    <w:rsid w:val="00591B62"/>
    <w:rsid w:val="0059383D"/>
    <w:rsid w:val="005F73E7"/>
    <w:rsid w:val="0060665E"/>
    <w:rsid w:val="0063736F"/>
    <w:rsid w:val="00683B63"/>
    <w:rsid w:val="00690AAD"/>
    <w:rsid w:val="00697A17"/>
    <w:rsid w:val="00706995"/>
    <w:rsid w:val="008103D1"/>
    <w:rsid w:val="00883815"/>
    <w:rsid w:val="00917E6F"/>
    <w:rsid w:val="00961D4E"/>
    <w:rsid w:val="00977D3C"/>
    <w:rsid w:val="0099655A"/>
    <w:rsid w:val="009C662B"/>
    <w:rsid w:val="00A84EE8"/>
    <w:rsid w:val="00AF0589"/>
    <w:rsid w:val="00B610C0"/>
    <w:rsid w:val="00B82904"/>
    <w:rsid w:val="00BC7873"/>
    <w:rsid w:val="00C47293"/>
    <w:rsid w:val="00CA6CCF"/>
    <w:rsid w:val="00D87E38"/>
    <w:rsid w:val="00E4441B"/>
    <w:rsid w:val="00E77E5A"/>
    <w:rsid w:val="00EE5CD7"/>
    <w:rsid w:val="00FD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74B93-7EE0-437A-AD83-28C28BDC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1B"/>
    <w:pPr>
      <w:widowControl w:val="0"/>
      <w:spacing w:after="0" w:line="240" w:lineRule="auto"/>
    </w:pPr>
    <w:rPr>
      <w:rFonts w:ascii="Univers" w:eastAsia="Times New Roman" w:hAnsi="Univer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41B"/>
    <w:rPr>
      <w:rFonts w:ascii="Tahoma" w:hAnsi="Tahoma" w:cs="Tahoma"/>
      <w:sz w:val="16"/>
      <w:szCs w:val="16"/>
    </w:rPr>
  </w:style>
  <w:style w:type="character" w:customStyle="1" w:styleId="BalloonTextChar">
    <w:name w:val="Balloon Text Char"/>
    <w:basedOn w:val="DefaultParagraphFont"/>
    <w:link w:val="BalloonText"/>
    <w:uiPriority w:val="99"/>
    <w:semiHidden/>
    <w:rsid w:val="00E4441B"/>
    <w:rPr>
      <w:rFonts w:ascii="Tahoma" w:eastAsia="Times New Roman" w:hAnsi="Tahoma" w:cs="Tahoma"/>
      <w:snapToGrid w:val="0"/>
      <w:sz w:val="16"/>
      <w:szCs w:val="16"/>
    </w:rPr>
  </w:style>
  <w:style w:type="paragraph" w:styleId="ListParagraph">
    <w:name w:val="List Paragraph"/>
    <w:basedOn w:val="Normal"/>
    <w:uiPriority w:val="34"/>
    <w:qFormat/>
    <w:rsid w:val="0041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B601B2DA</Template>
  <TotalTime>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poweralnwg</dc:creator>
  <cp:lastModifiedBy>Powers, Amanda L.</cp:lastModifiedBy>
  <cp:revision>4</cp:revision>
  <cp:lastPrinted>2019-03-20T13:13:00Z</cp:lastPrinted>
  <dcterms:created xsi:type="dcterms:W3CDTF">2019-03-15T17:42:00Z</dcterms:created>
  <dcterms:modified xsi:type="dcterms:W3CDTF">2019-03-20T13:15:00Z</dcterms:modified>
</cp:coreProperties>
</file>