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77" w:rsidRPr="00F16B77" w:rsidRDefault="00F16B77" w:rsidP="00F16B77">
      <w:pPr>
        <w:pStyle w:val="Heading1"/>
        <w:rPr>
          <w:sz w:val="32"/>
          <w:szCs w:val="32"/>
        </w:rPr>
      </w:pPr>
      <w:r w:rsidRPr="00F16B77">
        <w:rPr>
          <w:sz w:val="32"/>
          <w:szCs w:val="32"/>
        </w:rPr>
        <w:t>SECTION:</w:t>
      </w:r>
      <w:r w:rsidRPr="00F16B77">
        <w:rPr>
          <w:sz w:val="32"/>
          <w:szCs w:val="32"/>
        </w:rPr>
        <w:tab/>
        <w:t>200.680</w:t>
      </w:r>
    </w:p>
    <w:p w:rsidR="00F16B77" w:rsidRPr="00502D79" w:rsidRDefault="00F16B77" w:rsidP="00F16B77">
      <w:pPr>
        <w:pStyle w:val="Heading1"/>
        <w:rPr>
          <w:b w:val="0"/>
          <w:sz w:val="32"/>
          <w:szCs w:val="32"/>
          <w:u w:val="none"/>
        </w:rPr>
      </w:pPr>
    </w:p>
    <w:p w:rsidR="00F16B77" w:rsidRPr="00F16B77" w:rsidRDefault="00CE4829" w:rsidP="00F16B77">
      <w:pPr>
        <w:pStyle w:val="Heading1"/>
        <w:rPr>
          <w:sz w:val="32"/>
          <w:szCs w:val="32"/>
        </w:rPr>
      </w:pPr>
      <w:r>
        <w:rPr>
          <w:sz w:val="32"/>
          <w:szCs w:val="32"/>
        </w:rPr>
        <w:t>SUBJECT:</w:t>
      </w:r>
      <w:r>
        <w:rPr>
          <w:sz w:val="32"/>
          <w:szCs w:val="32"/>
        </w:rPr>
        <w:tab/>
        <w:t>LINE-OF-</w:t>
      </w:r>
      <w:r w:rsidR="00F16B77" w:rsidRPr="00F16B77">
        <w:rPr>
          <w:sz w:val="32"/>
          <w:szCs w:val="32"/>
        </w:rPr>
        <w:t>DUTY DEATH</w:t>
      </w:r>
    </w:p>
    <w:p w:rsidR="00F16B77" w:rsidRPr="00F16B77" w:rsidRDefault="00F16B77" w:rsidP="00F16B77">
      <w:pPr>
        <w:rPr>
          <w:sz w:val="24"/>
          <w:szCs w:val="24"/>
        </w:rPr>
      </w:pPr>
    </w:p>
    <w:p w:rsidR="00F16B77" w:rsidRPr="00F16B77" w:rsidRDefault="00F16B77" w:rsidP="00F16B77">
      <w:pPr>
        <w:rPr>
          <w:sz w:val="24"/>
          <w:szCs w:val="24"/>
        </w:rPr>
      </w:pPr>
    </w:p>
    <w:p w:rsidR="00F16B77" w:rsidRDefault="00F16B77" w:rsidP="00F16B77">
      <w:pPr>
        <w:rPr>
          <w:sz w:val="28"/>
        </w:rPr>
      </w:pPr>
      <w:r>
        <w:rPr>
          <w:b/>
          <w:bCs/>
          <w:sz w:val="28"/>
          <w:u w:val="single"/>
        </w:rPr>
        <w:t>POLICY:</w:t>
      </w:r>
    </w:p>
    <w:p w:rsidR="00F16B77" w:rsidRPr="00F16B77" w:rsidRDefault="00F16B77" w:rsidP="00C20ACC">
      <w:pPr>
        <w:rPr>
          <w:sz w:val="24"/>
          <w:szCs w:val="24"/>
        </w:rPr>
      </w:pPr>
    </w:p>
    <w:p w:rsidR="00F16B77" w:rsidRPr="00F16B77" w:rsidRDefault="00F16B77" w:rsidP="00502D79">
      <w:pPr>
        <w:rPr>
          <w:sz w:val="24"/>
          <w:szCs w:val="24"/>
        </w:rPr>
      </w:pPr>
      <w:r w:rsidRPr="00F16B77">
        <w:rPr>
          <w:sz w:val="24"/>
          <w:szCs w:val="24"/>
        </w:rPr>
        <w:t xml:space="preserve">The Agency will provide liaison assistance to the immediate survivors of a member who dies in the line of duty. </w:t>
      </w:r>
      <w:r w:rsidR="00502D79">
        <w:rPr>
          <w:sz w:val="24"/>
          <w:szCs w:val="24"/>
        </w:rPr>
        <w:t xml:space="preserve"> </w:t>
      </w:r>
      <w:r w:rsidRPr="00F16B77">
        <w:rPr>
          <w:sz w:val="24"/>
          <w:szCs w:val="24"/>
        </w:rPr>
        <w:t xml:space="preserve">This assistance is provided whether the death was unlawful or accidental (i.e., automobile accident, hit by a passing vehicle during a traffic stop, training accident) while the member was performing a police-related function, on duty, and while he or she was an active member of the Agency.  The Sheriff may institute certain parts of this policy for cases of an employee’s natural death. </w:t>
      </w:r>
      <w:r w:rsidR="00502D79">
        <w:rPr>
          <w:sz w:val="24"/>
          <w:szCs w:val="24"/>
        </w:rPr>
        <w:t xml:space="preserve"> </w:t>
      </w:r>
      <w:r w:rsidRPr="00F16B77">
        <w:rPr>
          <w:sz w:val="24"/>
          <w:szCs w:val="24"/>
        </w:rPr>
        <w:t>The Agency will also provide a comprehensive study of survivor benefits as well as emotional support during this traumatic period of readjustment for the surviving family.  Funeral arrangements of the deceased employee are to be decided by the family, and while implementation of this policy will serve as a guide, the wishes of the family shall take precedence over that of the Agency’s.</w:t>
      </w:r>
    </w:p>
    <w:p w:rsidR="00F16B77" w:rsidRDefault="00F16B77" w:rsidP="00F16B77">
      <w:pPr>
        <w:rPr>
          <w:bCs/>
          <w:sz w:val="24"/>
          <w:szCs w:val="24"/>
        </w:rPr>
      </w:pPr>
    </w:p>
    <w:p w:rsidR="00C20ACC" w:rsidRPr="00CE4829" w:rsidRDefault="00C20ACC" w:rsidP="00F16B77">
      <w:pPr>
        <w:rPr>
          <w:bCs/>
          <w:sz w:val="24"/>
          <w:szCs w:val="24"/>
        </w:rPr>
      </w:pPr>
    </w:p>
    <w:p w:rsidR="00F16B77" w:rsidRDefault="00F16B77" w:rsidP="00F16B77">
      <w:pPr>
        <w:rPr>
          <w:b/>
          <w:bCs/>
          <w:sz w:val="28"/>
          <w:u w:val="single"/>
        </w:rPr>
      </w:pPr>
      <w:r>
        <w:rPr>
          <w:b/>
          <w:bCs/>
          <w:sz w:val="28"/>
          <w:u w:val="single"/>
        </w:rPr>
        <w:t>PURPOSE:</w:t>
      </w:r>
    </w:p>
    <w:p w:rsidR="00F16B77" w:rsidRPr="00F16B77" w:rsidRDefault="00F16B77" w:rsidP="00C20ACC">
      <w:pPr>
        <w:rPr>
          <w:bCs/>
          <w:sz w:val="24"/>
          <w:szCs w:val="24"/>
        </w:rPr>
      </w:pPr>
    </w:p>
    <w:p w:rsidR="00F16B77" w:rsidRPr="00F16B77" w:rsidRDefault="00F16B77" w:rsidP="00F16B77">
      <w:pPr>
        <w:rPr>
          <w:sz w:val="24"/>
          <w:szCs w:val="24"/>
        </w:rPr>
      </w:pPr>
      <w:r w:rsidRPr="00F16B77">
        <w:rPr>
          <w:sz w:val="24"/>
          <w:szCs w:val="24"/>
        </w:rPr>
        <w:t>The Dane County Sheriff’s Office (the Agency) recognizes that a L</w:t>
      </w:r>
      <w:r w:rsidR="00502D79">
        <w:rPr>
          <w:sz w:val="24"/>
          <w:szCs w:val="24"/>
        </w:rPr>
        <w:t>ine-of-</w:t>
      </w:r>
      <w:r w:rsidRPr="00F16B77">
        <w:rPr>
          <w:sz w:val="24"/>
          <w:szCs w:val="24"/>
        </w:rPr>
        <w:t>Duty Death of a deputy sheriff will affect the entire agency, and will require a response that will be rapidly evolving, but that is effective, efficient</w:t>
      </w:r>
      <w:r w:rsidR="00502D79">
        <w:rPr>
          <w:sz w:val="24"/>
          <w:szCs w:val="24"/>
        </w:rPr>
        <w:t>, and sensitive to both the A</w:t>
      </w:r>
      <w:r w:rsidRPr="00F16B77">
        <w:rPr>
          <w:sz w:val="24"/>
          <w:szCs w:val="24"/>
        </w:rPr>
        <w:t>gency’s needs as well as the employee’s survivors.  This policy establishes procedures to ensure the proper support and emotional care for the employee’s family, and shal</w:t>
      </w:r>
      <w:r w:rsidR="00502D79">
        <w:rPr>
          <w:sz w:val="24"/>
          <w:szCs w:val="24"/>
        </w:rPr>
        <w:t>l serve as a guideline for the Agency response.</w:t>
      </w:r>
    </w:p>
    <w:p w:rsidR="00F16B77" w:rsidRPr="00F16B77" w:rsidRDefault="00F16B77" w:rsidP="00F16B77">
      <w:pPr>
        <w:rPr>
          <w:sz w:val="24"/>
          <w:szCs w:val="24"/>
        </w:rPr>
      </w:pPr>
    </w:p>
    <w:p w:rsidR="00F16B77" w:rsidRPr="00F16B77" w:rsidRDefault="00F16B77" w:rsidP="00F16B77">
      <w:pPr>
        <w:rPr>
          <w:sz w:val="24"/>
          <w:szCs w:val="24"/>
        </w:rPr>
      </w:pPr>
      <w:r w:rsidRPr="00F16B77">
        <w:rPr>
          <w:b/>
          <w:bCs/>
          <w:sz w:val="24"/>
          <w:szCs w:val="24"/>
        </w:rPr>
        <w:t>Law Enforcement Death Response Team (LEDR):</w:t>
      </w:r>
      <w:r w:rsidRPr="00F16B77">
        <w:rPr>
          <w:sz w:val="24"/>
          <w:szCs w:val="24"/>
        </w:rPr>
        <w:t xml:space="preserve"> </w:t>
      </w:r>
      <w:r w:rsidR="00502D79">
        <w:rPr>
          <w:sz w:val="24"/>
          <w:szCs w:val="24"/>
        </w:rPr>
        <w:t xml:space="preserve"> </w:t>
      </w:r>
      <w:r w:rsidRPr="00F16B77">
        <w:rPr>
          <w:sz w:val="24"/>
          <w:szCs w:val="24"/>
        </w:rPr>
        <w:t xml:space="preserve">Activated by contacting the local Wisconsin State Patrol Regional Post.  Team contact information is also located at </w:t>
      </w:r>
      <w:hyperlink r:id="rId8" w:history="1">
        <w:r w:rsidRPr="00F16B77">
          <w:rPr>
            <w:rStyle w:val="Hyperlink"/>
            <w:sz w:val="24"/>
            <w:szCs w:val="24"/>
          </w:rPr>
          <w:t>www.wichiefs.org</w:t>
        </w:r>
      </w:hyperlink>
      <w:r w:rsidRPr="00F16B77">
        <w:rPr>
          <w:sz w:val="24"/>
          <w:szCs w:val="24"/>
        </w:rPr>
        <w:t>.</w:t>
      </w:r>
    </w:p>
    <w:p w:rsidR="00F16B77" w:rsidRPr="00F16B77" w:rsidRDefault="00F16B77" w:rsidP="00F16B77">
      <w:pPr>
        <w:rPr>
          <w:sz w:val="24"/>
          <w:szCs w:val="24"/>
        </w:rPr>
      </w:pPr>
    </w:p>
    <w:p w:rsidR="00F16B77" w:rsidRPr="00F16B77" w:rsidRDefault="00F16B77" w:rsidP="00F16B77">
      <w:pPr>
        <w:rPr>
          <w:sz w:val="24"/>
          <w:szCs w:val="24"/>
        </w:rPr>
      </w:pPr>
      <w:r w:rsidRPr="00F16B77">
        <w:rPr>
          <w:b/>
          <w:bCs/>
          <w:sz w:val="24"/>
          <w:szCs w:val="24"/>
        </w:rPr>
        <w:t>Wisconsin Honor Guard Association:</w:t>
      </w:r>
      <w:r w:rsidRPr="00F16B77">
        <w:rPr>
          <w:sz w:val="24"/>
          <w:szCs w:val="24"/>
        </w:rPr>
        <w:t xml:space="preserve"> </w:t>
      </w:r>
      <w:r w:rsidR="00502D79">
        <w:rPr>
          <w:sz w:val="24"/>
          <w:szCs w:val="24"/>
        </w:rPr>
        <w:t xml:space="preserve"> </w:t>
      </w:r>
      <w:r w:rsidRPr="00F16B77">
        <w:rPr>
          <w:sz w:val="24"/>
          <w:szCs w:val="24"/>
        </w:rPr>
        <w:t>Activated through contact with the LEDR Team.</w:t>
      </w:r>
    </w:p>
    <w:p w:rsidR="00F16B77" w:rsidRDefault="00F16B77" w:rsidP="00F16B77">
      <w:pPr>
        <w:rPr>
          <w:bCs/>
          <w:sz w:val="24"/>
          <w:szCs w:val="24"/>
        </w:rPr>
      </w:pPr>
    </w:p>
    <w:p w:rsidR="00C20ACC" w:rsidRPr="00F16B77" w:rsidRDefault="00C20ACC" w:rsidP="00F16B77">
      <w:pPr>
        <w:rPr>
          <w:bCs/>
          <w:sz w:val="24"/>
          <w:szCs w:val="24"/>
        </w:rPr>
      </w:pPr>
    </w:p>
    <w:p w:rsidR="00F16B77" w:rsidRDefault="00F16B77" w:rsidP="00F16B77">
      <w:pPr>
        <w:rPr>
          <w:b/>
          <w:bCs/>
          <w:sz w:val="28"/>
          <w:u w:val="single"/>
        </w:rPr>
      </w:pPr>
      <w:r>
        <w:rPr>
          <w:b/>
          <w:bCs/>
          <w:sz w:val="28"/>
          <w:u w:val="single"/>
        </w:rPr>
        <w:t>DEFINITIONS:</w:t>
      </w:r>
    </w:p>
    <w:p w:rsidR="00F16B77" w:rsidRPr="00F16B77" w:rsidRDefault="00F16B77" w:rsidP="00C20ACC">
      <w:pPr>
        <w:rPr>
          <w:bCs/>
          <w:sz w:val="24"/>
          <w:szCs w:val="24"/>
        </w:rPr>
      </w:pPr>
    </w:p>
    <w:p w:rsidR="00F16B77" w:rsidRPr="00F16B77" w:rsidRDefault="00F16B77" w:rsidP="00F16B77">
      <w:pPr>
        <w:rPr>
          <w:sz w:val="24"/>
          <w:szCs w:val="24"/>
        </w:rPr>
      </w:pPr>
      <w:r w:rsidRPr="00F16B77">
        <w:rPr>
          <w:sz w:val="24"/>
          <w:szCs w:val="24"/>
        </w:rPr>
        <w:t>LINE-OF-DUTY DEA</w:t>
      </w:r>
      <w:r w:rsidR="00502D79">
        <w:rPr>
          <w:sz w:val="24"/>
          <w:szCs w:val="24"/>
        </w:rPr>
        <w:t>TH:</w:t>
      </w:r>
    </w:p>
    <w:p w:rsidR="00F16B77" w:rsidRPr="00F16B77" w:rsidRDefault="00F16B77" w:rsidP="00F16B77">
      <w:pPr>
        <w:rPr>
          <w:sz w:val="24"/>
          <w:szCs w:val="24"/>
        </w:rPr>
      </w:pPr>
      <w:r w:rsidRPr="00F16B77">
        <w:rPr>
          <w:sz w:val="24"/>
          <w:szCs w:val="24"/>
        </w:rPr>
        <w:t>Any action, felonious or accidental, which claims the life of a Dane County Sheriff’s Office Sworn Employee while on duty.  This definition is for the purposes of this policy only.</w:t>
      </w:r>
    </w:p>
    <w:p w:rsidR="00F16B77" w:rsidRDefault="00F16B77" w:rsidP="00F16B77">
      <w:pPr>
        <w:rPr>
          <w:sz w:val="24"/>
          <w:szCs w:val="24"/>
        </w:rPr>
      </w:pPr>
    </w:p>
    <w:p w:rsidR="00F16B77" w:rsidRPr="00F16B77" w:rsidRDefault="00F16B77" w:rsidP="00F16B77">
      <w:pPr>
        <w:rPr>
          <w:sz w:val="24"/>
          <w:szCs w:val="24"/>
        </w:rPr>
      </w:pPr>
      <w:r w:rsidRPr="00F16B77">
        <w:rPr>
          <w:sz w:val="24"/>
          <w:szCs w:val="24"/>
        </w:rPr>
        <w:lastRenderedPageBreak/>
        <w:t>SURVIVORS:</w:t>
      </w:r>
    </w:p>
    <w:p w:rsidR="00F16B77" w:rsidRPr="00F16B77" w:rsidRDefault="00F16B77" w:rsidP="00F16B77">
      <w:pPr>
        <w:rPr>
          <w:sz w:val="24"/>
          <w:szCs w:val="24"/>
        </w:rPr>
      </w:pPr>
      <w:r w:rsidRPr="00F16B77">
        <w:rPr>
          <w:sz w:val="24"/>
          <w:szCs w:val="24"/>
        </w:rPr>
        <w:t>Primary family members of the deceased employee, including spouse, children, grandchildren, parents, grandparents, siblings, fiancé, and/or significant others.</w:t>
      </w:r>
    </w:p>
    <w:p w:rsidR="00F16B77" w:rsidRDefault="00F16B77" w:rsidP="00F16B77">
      <w:pPr>
        <w:rPr>
          <w:sz w:val="24"/>
          <w:szCs w:val="24"/>
        </w:rPr>
      </w:pPr>
    </w:p>
    <w:p w:rsidR="00C20ACC" w:rsidRPr="00F16B77" w:rsidRDefault="00C20ACC" w:rsidP="00F16B77">
      <w:pPr>
        <w:rPr>
          <w:sz w:val="24"/>
          <w:szCs w:val="24"/>
        </w:rPr>
      </w:pPr>
    </w:p>
    <w:p w:rsidR="00F16B77" w:rsidRDefault="00F16B77" w:rsidP="00F16B77">
      <w:pPr>
        <w:rPr>
          <w:b/>
          <w:bCs/>
          <w:sz w:val="28"/>
          <w:szCs w:val="28"/>
          <w:u w:val="single"/>
        </w:rPr>
      </w:pPr>
      <w:r>
        <w:rPr>
          <w:b/>
          <w:bCs/>
          <w:sz w:val="28"/>
          <w:szCs w:val="28"/>
          <w:u w:val="single"/>
        </w:rPr>
        <w:t>PROCEDURES:</w:t>
      </w:r>
    </w:p>
    <w:p w:rsidR="00F16B77" w:rsidRPr="00F16B77" w:rsidRDefault="00F16B77" w:rsidP="00C20ACC">
      <w:pPr>
        <w:rPr>
          <w:bCs/>
          <w:sz w:val="24"/>
          <w:szCs w:val="24"/>
        </w:rPr>
      </w:pPr>
    </w:p>
    <w:p w:rsidR="00F16B77" w:rsidRPr="00F16B77" w:rsidRDefault="00F16B77" w:rsidP="00CE4829">
      <w:pPr>
        <w:rPr>
          <w:sz w:val="24"/>
          <w:szCs w:val="24"/>
        </w:rPr>
      </w:pPr>
      <w:r w:rsidRPr="00F16B77">
        <w:rPr>
          <w:sz w:val="24"/>
          <w:szCs w:val="24"/>
        </w:rPr>
        <w:t>Coordinati</w:t>
      </w:r>
      <w:r w:rsidR="00502D79">
        <w:rPr>
          <w:sz w:val="24"/>
          <w:szCs w:val="24"/>
        </w:rPr>
        <w:t>on of events following the line-of-</w:t>
      </w:r>
      <w:r w:rsidRPr="00F16B77">
        <w:rPr>
          <w:sz w:val="24"/>
          <w:szCs w:val="24"/>
        </w:rPr>
        <w:t xml:space="preserve">duty death of a deputy sheriff is an extremely delicate and complex responsibility.  Professionalism and compassion must be exhibited at all times as an obligation to the employee’s survivors and to the law enforcement community. </w:t>
      </w:r>
      <w:r w:rsidR="00502D79">
        <w:rPr>
          <w:sz w:val="24"/>
          <w:szCs w:val="24"/>
        </w:rPr>
        <w:t xml:space="preserve"> </w:t>
      </w:r>
      <w:r w:rsidRPr="00F16B77">
        <w:rPr>
          <w:sz w:val="24"/>
          <w:szCs w:val="24"/>
        </w:rPr>
        <w:t>In order to provide the best possible services and support for the survivors, specific tasks may be assigned to selected members of the Agency.</w:t>
      </w:r>
    </w:p>
    <w:p w:rsidR="00F16B77" w:rsidRPr="00F16B77" w:rsidRDefault="00F16B77" w:rsidP="00CE4829">
      <w:pPr>
        <w:rPr>
          <w:sz w:val="24"/>
          <w:szCs w:val="24"/>
        </w:rPr>
      </w:pPr>
    </w:p>
    <w:p w:rsidR="00F16B77" w:rsidRPr="00F16B77" w:rsidRDefault="00F16B77" w:rsidP="00CE4829">
      <w:pPr>
        <w:rPr>
          <w:sz w:val="24"/>
          <w:szCs w:val="24"/>
        </w:rPr>
      </w:pPr>
      <w:r w:rsidRPr="00F16B77">
        <w:rPr>
          <w:sz w:val="24"/>
          <w:szCs w:val="24"/>
        </w:rPr>
        <w:t xml:space="preserve">Immediately upon notification of a </w:t>
      </w:r>
      <w:r w:rsidR="00BD0775">
        <w:rPr>
          <w:sz w:val="24"/>
          <w:szCs w:val="24"/>
        </w:rPr>
        <w:t>line-of-d</w:t>
      </w:r>
      <w:r w:rsidRPr="00F16B77">
        <w:rPr>
          <w:sz w:val="24"/>
          <w:szCs w:val="24"/>
        </w:rPr>
        <w:t xml:space="preserve">uty </w:t>
      </w:r>
      <w:r w:rsidR="00BD0775">
        <w:rPr>
          <w:sz w:val="24"/>
          <w:szCs w:val="24"/>
        </w:rPr>
        <w:t>d</w:t>
      </w:r>
      <w:r w:rsidRPr="00F16B77">
        <w:rPr>
          <w:sz w:val="24"/>
          <w:szCs w:val="24"/>
        </w:rPr>
        <w:t xml:space="preserve">eath, the Sheriff or a designee shall make notification to the </w:t>
      </w:r>
      <w:r w:rsidRPr="00F16B77">
        <w:rPr>
          <w:b/>
          <w:bCs/>
          <w:sz w:val="24"/>
          <w:szCs w:val="24"/>
        </w:rPr>
        <w:t>Law Enforcement Death Response Team (LEDR)</w:t>
      </w:r>
      <w:r w:rsidRPr="00F16B77">
        <w:rPr>
          <w:sz w:val="24"/>
          <w:szCs w:val="24"/>
        </w:rPr>
        <w:t xml:space="preserve">. </w:t>
      </w:r>
      <w:r w:rsidR="00BD0775">
        <w:rPr>
          <w:sz w:val="24"/>
          <w:szCs w:val="24"/>
        </w:rPr>
        <w:t xml:space="preserve"> This notification can be made b</w:t>
      </w:r>
      <w:r w:rsidRPr="00F16B77">
        <w:rPr>
          <w:sz w:val="24"/>
          <w:szCs w:val="24"/>
        </w:rPr>
        <w:t>y contacting the Wisconsin State Patrol Regional Post, where all contact information fo</w:t>
      </w:r>
      <w:r w:rsidR="00BD0775">
        <w:rPr>
          <w:sz w:val="24"/>
          <w:szCs w:val="24"/>
        </w:rPr>
        <w:t>r the LEDR Team is maintained.</w:t>
      </w:r>
    </w:p>
    <w:p w:rsidR="00F16B77" w:rsidRPr="00F16B77" w:rsidRDefault="00F16B77" w:rsidP="00CE4829">
      <w:pPr>
        <w:rPr>
          <w:sz w:val="24"/>
          <w:szCs w:val="24"/>
        </w:rPr>
      </w:pPr>
    </w:p>
    <w:p w:rsidR="00F16B77" w:rsidRPr="00F16B77" w:rsidRDefault="00F16B77" w:rsidP="00CE4829">
      <w:pPr>
        <w:rPr>
          <w:sz w:val="24"/>
          <w:szCs w:val="24"/>
        </w:rPr>
      </w:pPr>
      <w:r w:rsidRPr="00F16B77">
        <w:rPr>
          <w:sz w:val="24"/>
          <w:szCs w:val="24"/>
        </w:rPr>
        <w:t xml:space="preserve">Some of the following defined roles may be designated in the </w:t>
      </w:r>
      <w:r w:rsidRPr="00F16B77">
        <w:rPr>
          <w:i/>
          <w:iCs/>
          <w:sz w:val="24"/>
          <w:szCs w:val="24"/>
        </w:rPr>
        <w:t>Employee’s Death Notification Packet</w:t>
      </w:r>
      <w:r w:rsidRPr="00F16B77">
        <w:rPr>
          <w:sz w:val="24"/>
          <w:szCs w:val="24"/>
        </w:rPr>
        <w:t xml:space="preserve">, which </w:t>
      </w:r>
      <w:r w:rsidRPr="00F16B77">
        <w:rPr>
          <w:sz w:val="24"/>
          <w:szCs w:val="24"/>
          <w:u w:val="single"/>
        </w:rPr>
        <w:t>must</w:t>
      </w:r>
      <w:r w:rsidRPr="00F16B77">
        <w:rPr>
          <w:sz w:val="24"/>
          <w:szCs w:val="24"/>
        </w:rPr>
        <w:t xml:space="preserve"> be viewed before the</w:t>
      </w:r>
      <w:r w:rsidR="00BD0775">
        <w:rPr>
          <w:sz w:val="24"/>
          <w:szCs w:val="24"/>
        </w:rPr>
        <w:t xml:space="preserve"> following assignments are made:</w:t>
      </w:r>
    </w:p>
    <w:p w:rsidR="00F16B77" w:rsidRPr="00F16B77" w:rsidRDefault="00F16B77" w:rsidP="00397557">
      <w:pPr>
        <w:rPr>
          <w:sz w:val="24"/>
          <w:szCs w:val="24"/>
        </w:rPr>
      </w:pPr>
    </w:p>
    <w:p w:rsidR="00F16B77" w:rsidRPr="00F16B77" w:rsidRDefault="00F16B77" w:rsidP="009E61B0">
      <w:pPr>
        <w:numPr>
          <w:ilvl w:val="0"/>
          <w:numId w:val="6"/>
        </w:numPr>
        <w:tabs>
          <w:tab w:val="left" w:pos="720"/>
        </w:tabs>
        <w:ind w:left="720"/>
        <w:rPr>
          <w:sz w:val="24"/>
          <w:szCs w:val="24"/>
        </w:rPr>
      </w:pPr>
      <w:r w:rsidRPr="00F16B77">
        <w:rPr>
          <w:sz w:val="24"/>
          <w:szCs w:val="24"/>
        </w:rPr>
        <w:t>Notification O</w:t>
      </w:r>
      <w:r w:rsidR="006F11A9">
        <w:rPr>
          <w:sz w:val="24"/>
          <w:szCs w:val="24"/>
        </w:rPr>
        <w:t>fficer – The Sheriff</w:t>
      </w:r>
      <w:r w:rsidRPr="00F16B77">
        <w:rPr>
          <w:sz w:val="24"/>
          <w:szCs w:val="24"/>
        </w:rPr>
        <w:t xml:space="preserve"> and/or a designee of the Sheriff, or as designated by the employee in his</w:t>
      </w:r>
      <w:r w:rsidR="00BD0775">
        <w:rPr>
          <w:sz w:val="24"/>
          <w:szCs w:val="24"/>
        </w:rPr>
        <w:t>/her Critical Incident Packet.</w:t>
      </w:r>
    </w:p>
    <w:p w:rsidR="00F16B77" w:rsidRPr="00F16B77" w:rsidRDefault="00F16B77" w:rsidP="00397557">
      <w:pPr>
        <w:spacing w:line="120" w:lineRule="auto"/>
        <w:rPr>
          <w:sz w:val="24"/>
          <w:szCs w:val="24"/>
        </w:rPr>
      </w:pPr>
    </w:p>
    <w:p w:rsidR="00F16B77" w:rsidRPr="00F16B77" w:rsidRDefault="00F16B77" w:rsidP="009E61B0">
      <w:pPr>
        <w:numPr>
          <w:ilvl w:val="0"/>
          <w:numId w:val="6"/>
        </w:numPr>
        <w:tabs>
          <w:tab w:val="left" w:pos="720"/>
        </w:tabs>
        <w:ind w:left="720"/>
        <w:rPr>
          <w:sz w:val="24"/>
          <w:szCs w:val="24"/>
        </w:rPr>
      </w:pPr>
      <w:r w:rsidRPr="00F16B77">
        <w:rPr>
          <w:sz w:val="24"/>
          <w:szCs w:val="24"/>
        </w:rPr>
        <w:t xml:space="preserve">Hospital Liaison Officer </w:t>
      </w:r>
      <w:r w:rsidR="006F11A9">
        <w:rPr>
          <w:sz w:val="24"/>
          <w:szCs w:val="24"/>
        </w:rPr>
        <w:t xml:space="preserve">– The </w:t>
      </w:r>
      <w:r w:rsidRPr="00F16B77">
        <w:rPr>
          <w:sz w:val="24"/>
          <w:szCs w:val="24"/>
        </w:rPr>
        <w:t>first supervisor to arrive at the hospital becomes the Hospital Liaison Officer.  This role m</w:t>
      </w:r>
      <w:r w:rsidR="006F11A9">
        <w:rPr>
          <w:sz w:val="24"/>
          <w:szCs w:val="24"/>
        </w:rPr>
        <w:t>ay</w:t>
      </w:r>
      <w:r w:rsidR="00397557">
        <w:rPr>
          <w:sz w:val="24"/>
          <w:szCs w:val="24"/>
        </w:rPr>
        <w:t xml:space="preserve"> </w:t>
      </w:r>
      <w:r w:rsidR="006F11A9">
        <w:rPr>
          <w:sz w:val="24"/>
          <w:szCs w:val="24"/>
        </w:rPr>
        <w:t>be assigned to someone else as</w:t>
      </w:r>
      <w:r w:rsidRPr="00F16B77">
        <w:rPr>
          <w:sz w:val="24"/>
          <w:szCs w:val="24"/>
        </w:rPr>
        <w:t xml:space="preserve"> long as the responsibilities are adequately communicated.</w:t>
      </w:r>
    </w:p>
    <w:p w:rsidR="00F16B77" w:rsidRPr="00F16B77" w:rsidRDefault="00F16B77" w:rsidP="00397557">
      <w:pPr>
        <w:spacing w:line="120" w:lineRule="auto"/>
        <w:rPr>
          <w:sz w:val="24"/>
          <w:szCs w:val="24"/>
        </w:rPr>
      </w:pPr>
    </w:p>
    <w:p w:rsidR="00F16B77" w:rsidRPr="00F16B77" w:rsidRDefault="00F16B77" w:rsidP="009E61B0">
      <w:pPr>
        <w:numPr>
          <w:ilvl w:val="0"/>
          <w:numId w:val="6"/>
        </w:numPr>
        <w:tabs>
          <w:tab w:val="left" w:pos="720"/>
        </w:tabs>
        <w:ind w:left="720"/>
        <w:rPr>
          <w:sz w:val="24"/>
          <w:szCs w:val="24"/>
        </w:rPr>
      </w:pPr>
      <w:r w:rsidRPr="00F16B77">
        <w:rPr>
          <w:sz w:val="24"/>
          <w:szCs w:val="24"/>
        </w:rPr>
        <w:t xml:space="preserve">Family Liaison Officer </w:t>
      </w:r>
      <w:r w:rsidR="006F11A9">
        <w:rPr>
          <w:sz w:val="24"/>
          <w:szCs w:val="24"/>
        </w:rPr>
        <w:t>–</w:t>
      </w:r>
      <w:r w:rsidRPr="00F16B77">
        <w:rPr>
          <w:sz w:val="24"/>
          <w:szCs w:val="24"/>
        </w:rPr>
        <w:t xml:space="preserve"> </w:t>
      </w:r>
      <w:r w:rsidR="00397557">
        <w:rPr>
          <w:sz w:val="24"/>
          <w:szCs w:val="24"/>
        </w:rPr>
        <w:t>This person is s</w:t>
      </w:r>
      <w:r w:rsidRPr="00F16B77">
        <w:rPr>
          <w:sz w:val="24"/>
          <w:szCs w:val="24"/>
        </w:rPr>
        <w:t xml:space="preserve">omeone who enjoyed a close relationship with the employee and his or her family. </w:t>
      </w:r>
      <w:r w:rsidR="00397557">
        <w:rPr>
          <w:sz w:val="24"/>
          <w:szCs w:val="24"/>
        </w:rPr>
        <w:t xml:space="preserve"> </w:t>
      </w:r>
      <w:r w:rsidRPr="00F16B77">
        <w:rPr>
          <w:sz w:val="24"/>
          <w:szCs w:val="24"/>
        </w:rPr>
        <w:t>This person(s) will serve as a “facilitator” between th</w:t>
      </w:r>
      <w:r w:rsidR="00397557">
        <w:rPr>
          <w:sz w:val="24"/>
          <w:szCs w:val="24"/>
        </w:rPr>
        <w:t>e survivor family and the A</w:t>
      </w:r>
      <w:r w:rsidRPr="00F16B77">
        <w:rPr>
          <w:sz w:val="24"/>
          <w:szCs w:val="24"/>
        </w:rPr>
        <w:t>gency.  It is important to recognize that if this person is someone so close to the survivor family that they wouldn’t be able to handle the responsibilities of this role, that an assistant be assigned.  This person(s) will report directly to the Department Operations Officer.</w:t>
      </w:r>
    </w:p>
    <w:p w:rsidR="00F16B77" w:rsidRPr="00F16B77" w:rsidRDefault="00F16B77" w:rsidP="00397557">
      <w:pPr>
        <w:spacing w:line="120" w:lineRule="auto"/>
        <w:rPr>
          <w:sz w:val="24"/>
          <w:szCs w:val="24"/>
        </w:rPr>
      </w:pPr>
    </w:p>
    <w:p w:rsidR="00F16B77" w:rsidRDefault="00F16B77" w:rsidP="009E61B0">
      <w:pPr>
        <w:pStyle w:val="BodyTextIndent"/>
        <w:numPr>
          <w:ilvl w:val="0"/>
          <w:numId w:val="6"/>
        </w:numPr>
        <w:tabs>
          <w:tab w:val="clear" w:pos="-720"/>
          <w:tab w:val="left" w:pos="720"/>
        </w:tabs>
        <w:suppressAutoHyphens w:val="0"/>
        <w:ind w:left="720"/>
      </w:pPr>
      <w:r>
        <w:t xml:space="preserve">Department Operations Officer </w:t>
      </w:r>
      <w:r w:rsidR="00397557">
        <w:t>–</w:t>
      </w:r>
      <w:r>
        <w:t xml:space="preserve"> A Division Commander or his/her designee to coordinate agency resources and communication related to this tragedy.  This person should </w:t>
      </w:r>
      <w:r w:rsidR="00397557">
        <w:t xml:space="preserve">also </w:t>
      </w:r>
      <w:r>
        <w:t>not be in charge of any investigat</w:t>
      </w:r>
      <w:r w:rsidR="00397557">
        <w:t>ion related to the line-of-</w:t>
      </w:r>
      <w:r>
        <w:t>duty death.  This person will be the sole point of contact for the Family Liaison Officer a</w:t>
      </w:r>
      <w:r w:rsidR="00397557">
        <w:t>nd the Honor Guard Coordinator.</w:t>
      </w:r>
    </w:p>
    <w:p w:rsidR="00F16B77" w:rsidRPr="00F16B77" w:rsidRDefault="00F16B77" w:rsidP="00BD7739">
      <w:pPr>
        <w:spacing w:line="120" w:lineRule="auto"/>
        <w:rPr>
          <w:sz w:val="24"/>
          <w:szCs w:val="24"/>
        </w:rPr>
      </w:pPr>
    </w:p>
    <w:p w:rsidR="00F16B77" w:rsidRPr="00F16B77" w:rsidRDefault="00F16B77" w:rsidP="009E61B0">
      <w:pPr>
        <w:numPr>
          <w:ilvl w:val="0"/>
          <w:numId w:val="6"/>
        </w:numPr>
        <w:tabs>
          <w:tab w:val="left" w:pos="720"/>
        </w:tabs>
        <w:ind w:left="720"/>
        <w:rPr>
          <w:sz w:val="24"/>
          <w:szCs w:val="24"/>
        </w:rPr>
      </w:pPr>
      <w:r w:rsidRPr="00F16B77">
        <w:rPr>
          <w:sz w:val="24"/>
          <w:szCs w:val="24"/>
        </w:rPr>
        <w:lastRenderedPageBreak/>
        <w:t xml:space="preserve">Honor Guard Coordinator – This person will oversee and coordinate the planning and implementation of all aspects of the funeral arrangements.  This person will report directly to the </w:t>
      </w:r>
      <w:r w:rsidR="00397557">
        <w:rPr>
          <w:sz w:val="24"/>
          <w:szCs w:val="24"/>
        </w:rPr>
        <w:t>Department Operations Officer.</w:t>
      </w:r>
    </w:p>
    <w:p w:rsidR="00F16B77" w:rsidRPr="00F16B77" w:rsidRDefault="00F16B77" w:rsidP="00BD7739">
      <w:pPr>
        <w:spacing w:line="120" w:lineRule="auto"/>
        <w:rPr>
          <w:sz w:val="24"/>
          <w:szCs w:val="24"/>
        </w:rPr>
      </w:pPr>
    </w:p>
    <w:p w:rsidR="00F16B77" w:rsidRDefault="00F16B77" w:rsidP="009E61B0">
      <w:pPr>
        <w:pStyle w:val="BodyTextIndent"/>
        <w:numPr>
          <w:ilvl w:val="0"/>
          <w:numId w:val="6"/>
        </w:numPr>
        <w:tabs>
          <w:tab w:val="clear" w:pos="-720"/>
          <w:tab w:val="left" w:pos="720"/>
        </w:tabs>
        <w:ind w:left="720"/>
      </w:pPr>
      <w:r>
        <w:t xml:space="preserve">Benefits Coordinator </w:t>
      </w:r>
      <w:r w:rsidR="00397557">
        <w:t>–</w:t>
      </w:r>
      <w:r>
        <w:t xml:space="preserve"> </w:t>
      </w:r>
      <w:r w:rsidR="00397557">
        <w:t>This person w</w:t>
      </w:r>
      <w:r>
        <w:t>ill gather information on applicable benefits available to the survivor family.  This person’s responsibilities will continue well after the immediate event.</w:t>
      </w:r>
    </w:p>
    <w:p w:rsidR="00F16B77" w:rsidRPr="00F16B77" w:rsidRDefault="00F16B77" w:rsidP="00CE4829">
      <w:pPr>
        <w:rPr>
          <w:sz w:val="24"/>
          <w:szCs w:val="24"/>
        </w:rPr>
      </w:pPr>
    </w:p>
    <w:p w:rsidR="00F16B77" w:rsidRPr="00F16B77" w:rsidRDefault="00F16B77" w:rsidP="00CE4829">
      <w:pPr>
        <w:rPr>
          <w:sz w:val="24"/>
          <w:szCs w:val="24"/>
        </w:rPr>
      </w:pPr>
      <w:r w:rsidRPr="00F16B77">
        <w:rPr>
          <w:sz w:val="24"/>
          <w:szCs w:val="24"/>
        </w:rPr>
        <w:t>An explanation of each of these responsibilities</w:t>
      </w:r>
      <w:r w:rsidR="00BD7739">
        <w:rPr>
          <w:sz w:val="24"/>
          <w:szCs w:val="24"/>
        </w:rPr>
        <w:t xml:space="preserve"> is contained in this policy.  </w:t>
      </w:r>
      <w:r w:rsidRPr="00F16B77">
        <w:rPr>
          <w:sz w:val="24"/>
          <w:szCs w:val="24"/>
        </w:rPr>
        <w:t>A member may be called upon to perform more than one role; however</w:t>
      </w:r>
      <w:r w:rsidR="00BD7739">
        <w:rPr>
          <w:sz w:val="24"/>
          <w:szCs w:val="24"/>
        </w:rPr>
        <w:t>,</w:t>
      </w:r>
      <w:r w:rsidRPr="00F16B77">
        <w:rPr>
          <w:sz w:val="24"/>
          <w:szCs w:val="24"/>
        </w:rPr>
        <w:t xml:space="preserve"> the emotional toll of these responsibilities must be recognized and monitored.  </w:t>
      </w:r>
      <w:r w:rsidR="00BD7739">
        <w:rPr>
          <w:sz w:val="24"/>
          <w:szCs w:val="24"/>
        </w:rPr>
        <w:t xml:space="preserve">The </w:t>
      </w:r>
      <w:r w:rsidRPr="00F16B77">
        <w:rPr>
          <w:sz w:val="24"/>
          <w:szCs w:val="24"/>
        </w:rPr>
        <w:t>LEDR</w:t>
      </w:r>
      <w:r w:rsidR="00BD7739">
        <w:rPr>
          <w:sz w:val="24"/>
          <w:szCs w:val="24"/>
        </w:rPr>
        <w:t xml:space="preserve"> Team</w:t>
      </w:r>
      <w:r w:rsidRPr="00F16B77">
        <w:rPr>
          <w:sz w:val="24"/>
          <w:szCs w:val="24"/>
        </w:rPr>
        <w:t xml:space="preserve"> is an excellent outside resource to help manage the </w:t>
      </w:r>
      <w:r w:rsidR="00BD7739">
        <w:rPr>
          <w:sz w:val="24"/>
          <w:szCs w:val="24"/>
        </w:rPr>
        <w:t>emotions of the members of the A</w:t>
      </w:r>
      <w:r w:rsidRPr="00F16B77">
        <w:rPr>
          <w:sz w:val="24"/>
          <w:szCs w:val="24"/>
        </w:rPr>
        <w:t>gency.</w:t>
      </w:r>
    </w:p>
    <w:p w:rsidR="00F16B77" w:rsidRDefault="00F16B77" w:rsidP="00CE4829">
      <w:pPr>
        <w:rPr>
          <w:sz w:val="24"/>
          <w:szCs w:val="24"/>
        </w:rPr>
      </w:pPr>
    </w:p>
    <w:p w:rsidR="00C20ACC" w:rsidRPr="00F16B77" w:rsidRDefault="00C20ACC" w:rsidP="00CE4829">
      <w:pPr>
        <w:rPr>
          <w:sz w:val="24"/>
          <w:szCs w:val="24"/>
        </w:rPr>
      </w:pPr>
    </w:p>
    <w:p w:rsidR="00F16B77" w:rsidRPr="00436547" w:rsidRDefault="00F16B77" w:rsidP="00BD7739">
      <w:pPr>
        <w:tabs>
          <w:tab w:val="left" w:pos="720"/>
        </w:tabs>
        <w:ind w:left="720" w:hanging="720"/>
        <w:jc w:val="both"/>
        <w:rPr>
          <w:b/>
          <w:bCs/>
          <w:sz w:val="28"/>
          <w:szCs w:val="28"/>
          <w:u w:val="single"/>
        </w:rPr>
      </w:pPr>
      <w:r w:rsidRPr="00436547">
        <w:rPr>
          <w:b/>
          <w:bCs/>
          <w:sz w:val="28"/>
          <w:szCs w:val="28"/>
          <w:u w:val="single"/>
        </w:rPr>
        <w:t>RESPONSIBILITIES</w:t>
      </w:r>
      <w:r w:rsidR="00436547">
        <w:rPr>
          <w:b/>
          <w:bCs/>
          <w:sz w:val="28"/>
          <w:szCs w:val="28"/>
          <w:u w:val="single"/>
        </w:rPr>
        <w:t>:</w:t>
      </w:r>
    </w:p>
    <w:p w:rsidR="00F16B77" w:rsidRPr="00F16B77" w:rsidRDefault="00F16B77" w:rsidP="00C20ACC">
      <w:pPr>
        <w:rPr>
          <w:sz w:val="24"/>
          <w:szCs w:val="24"/>
        </w:rPr>
      </w:pPr>
    </w:p>
    <w:p w:rsidR="00F16B77" w:rsidRPr="00FC37F0" w:rsidRDefault="00BD7739" w:rsidP="009E61B0">
      <w:pPr>
        <w:pStyle w:val="ListParagraph"/>
        <w:numPr>
          <w:ilvl w:val="0"/>
          <w:numId w:val="8"/>
        </w:numPr>
        <w:tabs>
          <w:tab w:val="left" w:pos="540"/>
        </w:tabs>
        <w:ind w:left="540" w:hanging="540"/>
        <w:rPr>
          <w:rFonts w:ascii="Times New Roman" w:hAnsi="Times New Roman"/>
          <w:sz w:val="24"/>
          <w:szCs w:val="28"/>
          <w:u w:val="single"/>
        </w:rPr>
      </w:pPr>
      <w:r w:rsidRPr="00FC37F0">
        <w:rPr>
          <w:rFonts w:ascii="Times New Roman" w:hAnsi="Times New Roman"/>
          <w:sz w:val="24"/>
          <w:szCs w:val="28"/>
          <w:u w:val="single"/>
        </w:rPr>
        <w:t>Notification</w:t>
      </w:r>
    </w:p>
    <w:p w:rsidR="00F16B77" w:rsidRPr="00F16B77" w:rsidRDefault="00F16B77" w:rsidP="00C20ACC">
      <w:pPr>
        <w:rPr>
          <w:sz w:val="24"/>
          <w:szCs w:val="24"/>
        </w:rPr>
      </w:pPr>
    </w:p>
    <w:p w:rsidR="00F16B77" w:rsidRDefault="00F16B77" w:rsidP="009E61B0">
      <w:pPr>
        <w:pStyle w:val="ListParagraph"/>
        <w:numPr>
          <w:ilvl w:val="0"/>
          <w:numId w:val="9"/>
        </w:numPr>
        <w:tabs>
          <w:tab w:val="left" w:pos="1080"/>
        </w:tabs>
        <w:ind w:left="1080"/>
        <w:rPr>
          <w:rFonts w:ascii="Times New Roman" w:hAnsi="Times New Roman"/>
          <w:sz w:val="24"/>
          <w:szCs w:val="28"/>
        </w:rPr>
      </w:pPr>
      <w:r w:rsidRPr="00E91BC4">
        <w:rPr>
          <w:rFonts w:ascii="Times New Roman" w:hAnsi="Times New Roman"/>
          <w:sz w:val="24"/>
          <w:szCs w:val="28"/>
        </w:rPr>
        <w:t>It is the responsibility of the Sheriff or designee, along with the County Medical Examiner’s Office,</w:t>
      </w:r>
      <w:r w:rsidRPr="00E91BC4">
        <w:rPr>
          <w:rFonts w:ascii="Times New Roman" w:hAnsi="Times New Roman"/>
          <w:bCs/>
          <w:sz w:val="24"/>
          <w:szCs w:val="28"/>
        </w:rPr>
        <w:t xml:space="preserve"> </w:t>
      </w:r>
      <w:r w:rsidRPr="00E91BC4">
        <w:rPr>
          <w:rFonts w:ascii="Times New Roman" w:hAnsi="Times New Roman"/>
          <w:sz w:val="24"/>
          <w:szCs w:val="28"/>
        </w:rPr>
        <w:t>to properly notify the next of kin of an employee who has died in the line of duty.</w:t>
      </w:r>
      <w:r>
        <w:rPr>
          <w:rFonts w:ascii="Times New Roman" w:hAnsi="Times New Roman"/>
          <w:sz w:val="24"/>
          <w:szCs w:val="28"/>
        </w:rPr>
        <w:t xml:space="preserve"> </w:t>
      </w:r>
      <w:r w:rsidR="00436547">
        <w:rPr>
          <w:rFonts w:ascii="Times New Roman" w:hAnsi="Times New Roman"/>
          <w:sz w:val="24"/>
          <w:szCs w:val="28"/>
        </w:rPr>
        <w:t xml:space="preserve"> </w:t>
      </w:r>
      <w:r>
        <w:rPr>
          <w:rFonts w:ascii="Times New Roman" w:hAnsi="Times New Roman"/>
          <w:sz w:val="24"/>
          <w:szCs w:val="28"/>
        </w:rPr>
        <w:t>The Sheriff or designee</w:t>
      </w:r>
      <w:r>
        <w:rPr>
          <w:rFonts w:ascii="Times New Roman" w:hAnsi="Times New Roman"/>
          <w:b/>
          <w:bCs/>
          <w:sz w:val="24"/>
          <w:szCs w:val="28"/>
        </w:rPr>
        <w:t xml:space="preserve"> </w:t>
      </w:r>
      <w:r>
        <w:rPr>
          <w:rFonts w:ascii="Times New Roman" w:hAnsi="Times New Roman"/>
          <w:sz w:val="24"/>
          <w:szCs w:val="28"/>
        </w:rPr>
        <w:t>may personally make the notification or designate a Notification Officer</w:t>
      </w:r>
      <w:r>
        <w:rPr>
          <w:rFonts w:ascii="Times New Roman" w:hAnsi="Times New Roman"/>
          <w:b/>
          <w:bCs/>
          <w:sz w:val="24"/>
          <w:szCs w:val="28"/>
        </w:rPr>
        <w:t xml:space="preserve"> </w:t>
      </w:r>
      <w:r>
        <w:rPr>
          <w:rFonts w:ascii="Times New Roman" w:hAnsi="Times New Roman"/>
          <w:sz w:val="24"/>
          <w:szCs w:val="28"/>
        </w:rPr>
        <w:t xml:space="preserve">to inform the survivors.  The employee’s </w:t>
      </w:r>
      <w:r>
        <w:rPr>
          <w:rFonts w:ascii="Times New Roman" w:hAnsi="Times New Roman"/>
          <w:i/>
          <w:iCs/>
          <w:sz w:val="24"/>
          <w:szCs w:val="28"/>
        </w:rPr>
        <w:t>Death Notification Packet</w:t>
      </w:r>
      <w:r>
        <w:rPr>
          <w:rFonts w:ascii="Times New Roman" w:hAnsi="Times New Roman"/>
          <w:sz w:val="24"/>
          <w:szCs w:val="28"/>
        </w:rPr>
        <w:t xml:space="preserve"> must first </w:t>
      </w:r>
      <w:r w:rsidR="00436547">
        <w:rPr>
          <w:rFonts w:ascii="Times New Roman" w:hAnsi="Times New Roman"/>
          <w:sz w:val="24"/>
          <w:szCs w:val="28"/>
        </w:rPr>
        <w:t xml:space="preserve">be </w:t>
      </w:r>
      <w:r>
        <w:rPr>
          <w:rFonts w:ascii="Times New Roman" w:hAnsi="Times New Roman"/>
          <w:sz w:val="24"/>
          <w:szCs w:val="28"/>
        </w:rPr>
        <w:t>consulted.  Prompt notification must be balanced with carrying out the wishes of the empl</w:t>
      </w:r>
      <w:r w:rsidR="00436547">
        <w:rPr>
          <w:rFonts w:ascii="Times New Roman" w:hAnsi="Times New Roman"/>
          <w:sz w:val="24"/>
          <w:szCs w:val="28"/>
        </w:rPr>
        <w:t>oyee, if noted in their packet.</w:t>
      </w:r>
    </w:p>
    <w:p w:rsidR="00F16B77" w:rsidRPr="00F16B77" w:rsidRDefault="00F16B77" w:rsidP="00436547">
      <w:pPr>
        <w:rPr>
          <w:sz w:val="24"/>
          <w:szCs w:val="24"/>
        </w:rPr>
      </w:pPr>
    </w:p>
    <w:p w:rsidR="00F16B77" w:rsidRDefault="00F16B77" w:rsidP="009E61B0">
      <w:pPr>
        <w:pStyle w:val="ListParagraph"/>
        <w:numPr>
          <w:ilvl w:val="0"/>
          <w:numId w:val="9"/>
        </w:numPr>
        <w:tabs>
          <w:tab w:val="left" w:pos="1080"/>
        </w:tabs>
        <w:ind w:left="1080"/>
        <w:rPr>
          <w:rFonts w:ascii="Times New Roman" w:hAnsi="Times New Roman"/>
          <w:sz w:val="24"/>
          <w:szCs w:val="28"/>
        </w:rPr>
      </w:pPr>
      <w:r>
        <w:rPr>
          <w:rFonts w:ascii="Times New Roman" w:hAnsi="Times New Roman"/>
          <w:sz w:val="24"/>
          <w:szCs w:val="28"/>
        </w:rPr>
        <w:t>The name of the deceased employee will not b</w:t>
      </w:r>
      <w:r w:rsidR="00436547">
        <w:rPr>
          <w:rFonts w:ascii="Times New Roman" w:hAnsi="Times New Roman"/>
          <w:sz w:val="24"/>
          <w:szCs w:val="28"/>
        </w:rPr>
        <w:t>e released to the media by the A</w:t>
      </w:r>
      <w:r>
        <w:rPr>
          <w:rFonts w:ascii="Times New Roman" w:hAnsi="Times New Roman"/>
          <w:sz w:val="24"/>
          <w:szCs w:val="28"/>
        </w:rPr>
        <w:t>gency before the immediate family is notified.</w:t>
      </w:r>
      <w:r w:rsidR="00436547">
        <w:rPr>
          <w:rFonts w:ascii="Times New Roman" w:hAnsi="Times New Roman"/>
          <w:sz w:val="24"/>
          <w:szCs w:val="28"/>
        </w:rPr>
        <w:t xml:space="preserve"> </w:t>
      </w:r>
      <w:r>
        <w:rPr>
          <w:rFonts w:ascii="Times New Roman" w:hAnsi="Times New Roman"/>
          <w:sz w:val="24"/>
          <w:szCs w:val="28"/>
        </w:rPr>
        <w:t xml:space="preserve"> If the media obtains the employee’s name prematurely, the Sheriff or designee will request the name to be withheld until proper notification can be made to the survivors.</w:t>
      </w:r>
    </w:p>
    <w:p w:rsidR="00F16B77" w:rsidRPr="00B82391" w:rsidRDefault="00F16B77" w:rsidP="00B82391">
      <w:pPr>
        <w:rPr>
          <w:sz w:val="24"/>
          <w:szCs w:val="24"/>
        </w:rPr>
      </w:pPr>
    </w:p>
    <w:p w:rsidR="00F16B77" w:rsidRDefault="00F16B77" w:rsidP="009E61B0">
      <w:pPr>
        <w:pStyle w:val="ListParagraph"/>
        <w:numPr>
          <w:ilvl w:val="0"/>
          <w:numId w:val="9"/>
        </w:numPr>
        <w:tabs>
          <w:tab w:val="left" w:pos="1080"/>
        </w:tabs>
        <w:ind w:left="1080"/>
        <w:rPr>
          <w:rFonts w:ascii="Times New Roman" w:hAnsi="Times New Roman"/>
          <w:sz w:val="24"/>
          <w:szCs w:val="28"/>
        </w:rPr>
      </w:pPr>
      <w:r>
        <w:rPr>
          <w:rFonts w:ascii="Times New Roman" w:hAnsi="Times New Roman"/>
          <w:sz w:val="24"/>
          <w:szCs w:val="28"/>
        </w:rPr>
        <w:t>If there is knowledge of a medical problem with an immediate survivor, medical personnel should be available at the residen</w:t>
      </w:r>
      <w:r w:rsidR="00B82391">
        <w:rPr>
          <w:rFonts w:ascii="Times New Roman" w:hAnsi="Times New Roman"/>
          <w:sz w:val="24"/>
          <w:szCs w:val="28"/>
        </w:rPr>
        <w:t>ce at the time of notification.</w:t>
      </w:r>
    </w:p>
    <w:p w:rsidR="00F16B77" w:rsidRPr="00B82391" w:rsidRDefault="00F16B77" w:rsidP="00CE4829">
      <w:pPr>
        <w:rPr>
          <w:sz w:val="24"/>
          <w:szCs w:val="24"/>
        </w:rPr>
      </w:pPr>
    </w:p>
    <w:p w:rsidR="00F16B77" w:rsidRDefault="00F16B77" w:rsidP="009E61B0">
      <w:pPr>
        <w:pStyle w:val="ListParagraph"/>
        <w:numPr>
          <w:ilvl w:val="0"/>
          <w:numId w:val="9"/>
        </w:numPr>
        <w:tabs>
          <w:tab w:val="left" w:pos="1080"/>
        </w:tabs>
        <w:ind w:left="1080"/>
        <w:rPr>
          <w:rFonts w:ascii="Times New Roman" w:hAnsi="Times New Roman"/>
          <w:sz w:val="24"/>
          <w:szCs w:val="28"/>
        </w:rPr>
      </w:pPr>
      <w:r>
        <w:rPr>
          <w:rFonts w:ascii="Times New Roman" w:hAnsi="Times New Roman"/>
          <w:sz w:val="24"/>
          <w:szCs w:val="28"/>
        </w:rPr>
        <w:t xml:space="preserve">Notification will be made in person and never alone. </w:t>
      </w:r>
      <w:r w:rsidR="00B82391">
        <w:rPr>
          <w:rFonts w:ascii="Times New Roman" w:hAnsi="Times New Roman"/>
          <w:sz w:val="24"/>
          <w:szCs w:val="28"/>
        </w:rPr>
        <w:t xml:space="preserve"> </w:t>
      </w:r>
      <w:r w:rsidRPr="00E91BC4">
        <w:rPr>
          <w:rFonts w:ascii="Times New Roman" w:hAnsi="Times New Roman"/>
          <w:sz w:val="24"/>
          <w:szCs w:val="28"/>
        </w:rPr>
        <w:t>The Sheriff or designee, police chaplain, close friend, or another police survivor could appropriately accompany the Notification Officer</w:t>
      </w:r>
      <w:r w:rsidR="00B82391">
        <w:rPr>
          <w:rFonts w:ascii="Times New Roman" w:hAnsi="Times New Roman"/>
          <w:sz w:val="24"/>
          <w:szCs w:val="28"/>
        </w:rPr>
        <w:t>,</w:t>
      </w:r>
      <w:r w:rsidRPr="00E91BC4">
        <w:rPr>
          <w:rFonts w:ascii="Times New Roman" w:hAnsi="Times New Roman"/>
          <w:sz w:val="24"/>
          <w:szCs w:val="28"/>
        </w:rPr>
        <w:t xml:space="preserve"> along with the County Medical Examiner and/or the Director of Operations from the County Medical Examiner’s Office. </w:t>
      </w:r>
      <w:r w:rsidR="00B82391">
        <w:rPr>
          <w:rFonts w:ascii="Times New Roman" w:hAnsi="Times New Roman"/>
          <w:sz w:val="24"/>
          <w:szCs w:val="28"/>
        </w:rPr>
        <w:t xml:space="preserve"> </w:t>
      </w:r>
      <w:r w:rsidRPr="00E91BC4">
        <w:rPr>
          <w:rFonts w:ascii="Times New Roman" w:hAnsi="Times New Roman"/>
          <w:sz w:val="24"/>
          <w:szCs w:val="28"/>
        </w:rPr>
        <w:t xml:space="preserve">(At least </w:t>
      </w:r>
      <w:r>
        <w:rPr>
          <w:rFonts w:ascii="Times New Roman" w:hAnsi="Times New Roman"/>
          <w:sz w:val="24"/>
          <w:szCs w:val="28"/>
        </w:rPr>
        <w:t>two vehicles should be used so someone can stay with the family the entire time until the Family Liaison is in place.)  However, if the aforementioned persons are not readily accessible, notification should not be delayed until these people can gather.</w:t>
      </w:r>
      <w:r w:rsidR="00B82391">
        <w:rPr>
          <w:rFonts w:ascii="Times New Roman" w:hAnsi="Times New Roman"/>
          <w:sz w:val="24"/>
          <w:szCs w:val="28"/>
        </w:rPr>
        <w:t xml:space="preserve"> </w:t>
      </w:r>
      <w:r>
        <w:rPr>
          <w:rFonts w:ascii="Times New Roman" w:hAnsi="Times New Roman"/>
          <w:sz w:val="24"/>
          <w:szCs w:val="28"/>
        </w:rPr>
        <w:t xml:space="preserve"> If there is an opportunity for the family to get to the hospital prior to the death of the employee, do not wait for the delegation to gather. </w:t>
      </w:r>
      <w:r w:rsidR="00B82391">
        <w:rPr>
          <w:rFonts w:ascii="Times New Roman" w:hAnsi="Times New Roman"/>
          <w:sz w:val="24"/>
          <w:szCs w:val="28"/>
        </w:rPr>
        <w:t xml:space="preserve"> </w:t>
      </w:r>
      <w:r>
        <w:rPr>
          <w:rFonts w:ascii="Times New Roman" w:hAnsi="Times New Roman"/>
          <w:sz w:val="24"/>
          <w:szCs w:val="28"/>
        </w:rPr>
        <w:t xml:space="preserve">Expedience is of the utmost concern in </w:t>
      </w:r>
      <w:r>
        <w:rPr>
          <w:rFonts w:ascii="Times New Roman" w:hAnsi="Times New Roman"/>
          <w:sz w:val="24"/>
          <w:szCs w:val="28"/>
        </w:rPr>
        <w:lastRenderedPageBreak/>
        <w:t>consideration of instant social media, instant messaging, and other means in which the survivor family could learn of the tragedy before proper</w:t>
      </w:r>
      <w:r w:rsidR="00B82391">
        <w:rPr>
          <w:rFonts w:ascii="Times New Roman" w:hAnsi="Times New Roman"/>
          <w:sz w:val="24"/>
          <w:szCs w:val="28"/>
        </w:rPr>
        <w:t xml:space="preserve"> notification can take place.</w:t>
      </w:r>
    </w:p>
    <w:p w:rsidR="00F16B77" w:rsidRPr="00B82391" w:rsidRDefault="00F16B77" w:rsidP="00B82391">
      <w:pPr>
        <w:rPr>
          <w:sz w:val="24"/>
          <w:szCs w:val="24"/>
        </w:rPr>
      </w:pPr>
    </w:p>
    <w:p w:rsidR="00F16B77" w:rsidRDefault="00F16B77" w:rsidP="009E61B0">
      <w:pPr>
        <w:pStyle w:val="ListParagraph"/>
        <w:numPr>
          <w:ilvl w:val="0"/>
          <w:numId w:val="9"/>
        </w:numPr>
        <w:tabs>
          <w:tab w:val="left" w:pos="1080"/>
        </w:tabs>
        <w:ind w:left="1080"/>
        <w:rPr>
          <w:rFonts w:ascii="Times New Roman" w:hAnsi="Times New Roman"/>
          <w:b/>
          <w:bCs/>
          <w:i/>
          <w:iCs/>
          <w:sz w:val="24"/>
          <w:szCs w:val="28"/>
        </w:rPr>
      </w:pPr>
      <w:r>
        <w:rPr>
          <w:rFonts w:ascii="Times New Roman" w:hAnsi="Times New Roman"/>
          <w:sz w:val="24"/>
          <w:szCs w:val="28"/>
        </w:rPr>
        <w:t xml:space="preserve">Never make a death notification on the doorstep. </w:t>
      </w:r>
      <w:r w:rsidR="00B82391">
        <w:rPr>
          <w:rFonts w:ascii="Times New Roman" w:hAnsi="Times New Roman"/>
          <w:sz w:val="24"/>
          <w:szCs w:val="28"/>
        </w:rPr>
        <w:t xml:space="preserve"> </w:t>
      </w:r>
      <w:r>
        <w:rPr>
          <w:rFonts w:ascii="Times New Roman" w:hAnsi="Times New Roman"/>
          <w:sz w:val="24"/>
          <w:szCs w:val="28"/>
        </w:rPr>
        <w:t xml:space="preserve">Ask to be admitted into the house. </w:t>
      </w:r>
      <w:r w:rsidR="00B82391">
        <w:rPr>
          <w:rFonts w:ascii="Times New Roman" w:hAnsi="Times New Roman"/>
          <w:sz w:val="24"/>
          <w:szCs w:val="28"/>
        </w:rPr>
        <w:t xml:space="preserve"> </w:t>
      </w:r>
      <w:r>
        <w:rPr>
          <w:rFonts w:ascii="Times New Roman" w:hAnsi="Times New Roman"/>
          <w:sz w:val="24"/>
          <w:szCs w:val="28"/>
        </w:rPr>
        <w:t>Gather all family members tog</w:t>
      </w:r>
      <w:r w:rsidR="00B82391">
        <w:rPr>
          <w:rFonts w:ascii="Times New Roman" w:hAnsi="Times New Roman"/>
          <w:sz w:val="24"/>
          <w:szCs w:val="28"/>
        </w:rPr>
        <w:t>ether and ask them to sit down.</w:t>
      </w:r>
    </w:p>
    <w:p w:rsidR="00F16B77" w:rsidRPr="00B82391" w:rsidRDefault="00F16B77" w:rsidP="00C20ACC">
      <w:pPr>
        <w:rPr>
          <w:sz w:val="24"/>
          <w:szCs w:val="24"/>
        </w:rPr>
      </w:pPr>
    </w:p>
    <w:p w:rsidR="00F16B77" w:rsidRDefault="00F16B77" w:rsidP="009E61B0">
      <w:pPr>
        <w:pStyle w:val="ListParagraph"/>
        <w:numPr>
          <w:ilvl w:val="1"/>
          <w:numId w:val="2"/>
        </w:numPr>
        <w:tabs>
          <w:tab w:val="clear" w:pos="2520"/>
          <w:tab w:val="left" w:pos="1620"/>
        </w:tabs>
        <w:ind w:left="1620"/>
        <w:rPr>
          <w:rFonts w:ascii="Times New Roman" w:hAnsi="Times New Roman"/>
          <w:sz w:val="24"/>
          <w:szCs w:val="28"/>
        </w:rPr>
      </w:pPr>
      <w:r>
        <w:rPr>
          <w:rFonts w:ascii="Times New Roman" w:hAnsi="Times New Roman"/>
          <w:sz w:val="24"/>
          <w:szCs w:val="28"/>
        </w:rPr>
        <w:t>Inform family members slowly and clearly of</w:t>
      </w:r>
      <w:r w:rsidR="00B82391">
        <w:rPr>
          <w:rFonts w:ascii="Times New Roman" w:hAnsi="Times New Roman"/>
          <w:sz w:val="24"/>
          <w:szCs w:val="28"/>
        </w:rPr>
        <w:t xml:space="preserve"> the information that you have.</w:t>
      </w:r>
    </w:p>
    <w:p w:rsidR="00C20ACC" w:rsidRPr="00C20ACC" w:rsidRDefault="00C20ACC" w:rsidP="00C20ACC">
      <w:pPr>
        <w:pStyle w:val="ListParagraph"/>
        <w:ind w:left="0"/>
        <w:rPr>
          <w:rFonts w:ascii="Times New Roman" w:hAnsi="Times New Roman"/>
          <w:bCs/>
          <w:iCs/>
          <w:sz w:val="24"/>
          <w:szCs w:val="28"/>
        </w:rPr>
      </w:pPr>
    </w:p>
    <w:p w:rsidR="00F16B77" w:rsidRDefault="00F16B77" w:rsidP="009E61B0">
      <w:pPr>
        <w:pStyle w:val="ListParagraph"/>
        <w:numPr>
          <w:ilvl w:val="1"/>
          <w:numId w:val="2"/>
        </w:numPr>
        <w:tabs>
          <w:tab w:val="clear" w:pos="2520"/>
          <w:tab w:val="left" w:pos="1620"/>
        </w:tabs>
        <w:ind w:left="1620"/>
        <w:rPr>
          <w:rFonts w:ascii="Times New Roman" w:hAnsi="Times New Roman"/>
          <w:b/>
          <w:bCs/>
          <w:i/>
          <w:iCs/>
          <w:sz w:val="24"/>
          <w:szCs w:val="28"/>
        </w:rPr>
      </w:pPr>
      <w:r>
        <w:rPr>
          <w:rFonts w:ascii="Times New Roman" w:hAnsi="Times New Roman"/>
          <w:sz w:val="24"/>
          <w:szCs w:val="28"/>
        </w:rPr>
        <w:t>If specifics of the incident are known, the Notification Officer should relay as much information as possible to the family.</w:t>
      </w:r>
    </w:p>
    <w:p w:rsidR="00C20ACC" w:rsidRPr="00C20ACC" w:rsidRDefault="00C20ACC" w:rsidP="002177C0">
      <w:pPr>
        <w:pStyle w:val="ListParagraph"/>
        <w:ind w:left="0"/>
        <w:rPr>
          <w:rFonts w:ascii="Times New Roman" w:hAnsi="Times New Roman"/>
          <w:bCs/>
          <w:iCs/>
          <w:sz w:val="24"/>
          <w:szCs w:val="28"/>
        </w:rPr>
      </w:pPr>
    </w:p>
    <w:p w:rsidR="00F16B77" w:rsidRDefault="00F16B77" w:rsidP="009E61B0">
      <w:pPr>
        <w:pStyle w:val="ListParagraph"/>
        <w:numPr>
          <w:ilvl w:val="1"/>
          <w:numId w:val="2"/>
        </w:numPr>
        <w:tabs>
          <w:tab w:val="clear" w:pos="2520"/>
          <w:tab w:val="left" w:pos="1620"/>
        </w:tabs>
        <w:ind w:left="1620"/>
        <w:rPr>
          <w:rFonts w:ascii="Times New Roman" w:hAnsi="Times New Roman"/>
          <w:b/>
          <w:bCs/>
          <w:i/>
          <w:iCs/>
          <w:sz w:val="24"/>
          <w:szCs w:val="28"/>
        </w:rPr>
      </w:pPr>
      <w:r>
        <w:rPr>
          <w:rFonts w:ascii="Times New Roman" w:hAnsi="Times New Roman"/>
          <w:sz w:val="24"/>
          <w:szCs w:val="28"/>
        </w:rPr>
        <w:t>Be sure to use the member’s name during the notification.</w:t>
      </w:r>
      <w:r w:rsidR="00B82391">
        <w:rPr>
          <w:rFonts w:ascii="Times New Roman" w:hAnsi="Times New Roman"/>
          <w:sz w:val="24"/>
          <w:szCs w:val="28"/>
        </w:rPr>
        <w:t xml:space="preserve"> </w:t>
      </w:r>
      <w:r>
        <w:rPr>
          <w:rFonts w:ascii="Times New Roman" w:hAnsi="Times New Roman"/>
          <w:sz w:val="24"/>
          <w:szCs w:val="28"/>
        </w:rPr>
        <w:t xml:space="preserve"> If the member has died, relay that informa</w:t>
      </w:r>
      <w:r w:rsidR="00B82391">
        <w:rPr>
          <w:rFonts w:ascii="Times New Roman" w:hAnsi="Times New Roman"/>
          <w:sz w:val="24"/>
          <w:szCs w:val="28"/>
        </w:rPr>
        <w:t>tion immediately without delay.</w:t>
      </w:r>
    </w:p>
    <w:p w:rsidR="00F16B77" w:rsidRPr="00F16B77" w:rsidRDefault="00F16B77" w:rsidP="00B82391">
      <w:pPr>
        <w:rPr>
          <w:sz w:val="24"/>
          <w:szCs w:val="24"/>
        </w:rPr>
      </w:pPr>
    </w:p>
    <w:p w:rsidR="00F16B77" w:rsidRPr="00B82391" w:rsidRDefault="00F16B77" w:rsidP="009E61B0">
      <w:pPr>
        <w:numPr>
          <w:ilvl w:val="0"/>
          <w:numId w:val="9"/>
        </w:numPr>
        <w:tabs>
          <w:tab w:val="left" w:pos="1080"/>
        </w:tabs>
        <w:ind w:left="1080"/>
        <w:rPr>
          <w:sz w:val="24"/>
          <w:szCs w:val="24"/>
        </w:rPr>
      </w:pPr>
      <w:r w:rsidRPr="00B82391">
        <w:rPr>
          <w:sz w:val="24"/>
          <w:szCs w:val="24"/>
        </w:rPr>
        <w:t xml:space="preserve">Never give the family a false sense of hope. </w:t>
      </w:r>
      <w:r w:rsidR="00B82391" w:rsidRPr="00B82391">
        <w:rPr>
          <w:sz w:val="24"/>
          <w:szCs w:val="24"/>
        </w:rPr>
        <w:t xml:space="preserve"> </w:t>
      </w:r>
      <w:r w:rsidRPr="00B82391">
        <w:rPr>
          <w:sz w:val="24"/>
          <w:szCs w:val="24"/>
        </w:rPr>
        <w:t>Use words such as “died” and “dead” rather than “gone away” or “passed away.”</w:t>
      </w:r>
      <w:r w:rsidR="00B82391" w:rsidRPr="00B82391">
        <w:rPr>
          <w:sz w:val="24"/>
          <w:szCs w:val="24"/>
        </w:rPr>
        <w:t xml:space="preserve">  </w:t>
      </w:r>
      <w:r w:rsidRPr="00B82391">
        <w:rPr>
          <w:sz w:val="24"/>
          <w:szCs w:val="24"/>
        </w:rPr>
        <w:t xml:space="preserve">Experience has shown that survivor family members want and need straight-forward talk.  State the facts as known. </w:t>
      </w:r>
      <w:r w:rsidR="00B82391">
        <w:rPr>
          <w:sz w:val="24"/>
          <w:szCs w:val="24"/>
        </w:rPr>
        <w:t xml:space="preserve"> </w:t>
      </w:r>
      <w:r w:rsidRPr="00B82391">
        <w:rPr>
          <w:sz w:val="24"/>
          <w:szCs w:val="24"/>
        </w:rPr>
        <w:t>Be clear on what information is known and what is not yet known.</w:t>
      </w:r>
    </w:p>
    <w:p w:rsidR="00F16B77" w:rsidRPr="00B82391" w:rsidRDefault="00F16B77" w:rsidP="00B82391">
      <w:pPr>
        <w:rPr>
          <w:bCs/>
          <w:iCs/>
          <w:sz w:val="24"/>
          <w:szCs w:val="24"/>
        </w:rPr>
      </w:pPr>
    </w:p>
    <w:p w:rsidR="00F16B77" w:rsidRPr="00F16B77" w:rsidRDefault="00F16B77" w:rsidP="009E61B0">
      <w:pPr>
        <w:numPr>
          <w:ilvl w:val="0"/>
          <w:numId w:val="9"/>
        </w:numPr>
        <w:tabs>
          <w:tab w:val="left" w:pos="1080"/>
        </w:tabs>
        <w:ind w:left="1080"/>
        <w:rPr>
          <w:sz w:val="24"/>
          <w:szCs w:val="24"/>
        </w:rPr>
      </w:pPr>
      <w:r w:rsidRPr="00F16B77">
        <w:rPr>
          <w:sz w:val="24"/>
          <w:szCs w:val="24"/>
        </w:rPr>
        <w:t>If the family requests to visit the hospital, they should be transported by police vehicle.</w:t>
      </w:r>
    </w:p>
    <w:p w:rsidR="00F16B77" w:rsidRPr="00F16B77" w:rsidRDefault="00F16B77" w:rsidP="00992E0F">
      <w:pPr>
        <w:rPr>
          <w:sz w:val="24"/>
          <w:szCs w:val="24"/>
        </w:rPr>
      </w:pPr>
    </w:p>
    <w:p w:rsidR="00F16B77" w:rsidRDefault="00F16B77" w:rsidP="009E61B0">
      <w:pPr>
        <w:pStyle w:val="BodyTextIndent2"/>
        <w:numPr>
          <w:ilvl w:val="3"/>
          <w:numId w:val="2"/>
        </w:numPr>
        <w:tabs>
          <w:tab w:val="clear" w:pos="-720"/>
          <w:tab w:val="left" w:pos="1620"/>
        </w:tabs>
        <w:ind w:left="1620"/>
      </w:pPr>
      <w:r>
        <w:t xml:space="preserve">It is highly recommended that the family not drive themselves to the hospital. </w:t>
      </w:r>
      <w:r w:rsidR="009663E4">
        <w:t xml:space="preserve"> </w:t>
      </w:r>
    </w:p>
    <w:p w:rsidR="00992E0F" w:rsidRDefault="00992E0F" w:rsidP="00992E0F">
      <w:pPr>
        <w:pStyle w:val="BodyTextIndent3"/>
        <w:tabs>
          <w:tab w:val="clear" w:pos="-720"/>
        </w:tabs>
        <w:suppressAutoHyphens w:val="0"/>
        <w:ind w:left="0" w:firstLine="0"/>
      </w:pPr>
    </w:p>
    <w:p w:rsidR="00F16B77" w:rsidRDefault="00F16B77" w:rsidP="009E61B0">
      <w:pPr>
        <w:pStyle w:val="BodyTextIndent3"/>
        <w:numPr>
          <w:ilvl w:val="3"/>
          <w:numId w:val="2"/>
        </w:numPr>
        <w:tabs>
          <w:tab w:val="clear" w:pos="-720"/>
          <w:tab w:val="left" w:pos="1620"/>
        </w:tabs>
        <w:suppressAutoHyphens w:val="0"/>
        <w:ind w:left="1620"/>
      </w:pPr>
      <w:r>
        <w:t>If the family insists on driving, someone should accompany them in the family</w:t>
      </w:r>
      <w:r w:rsidR="009663E4">
        <w:t xml:space="preserve"> car.</w:t>
      </w:r>
    </w:p>
    <w:p w:rsidR="00F16B77" w:rsidRPr="00F16B77" w:rsidRDefault="00F16B77" w:rsidP="009663E4">
      <w:pPr>
        <w:rPr>
          <w:sz w:val="24"/>
          <w:szCs w:val="24"/>
        </w:rPr>
      </w:pPr>
    </w:p>
    <w:p w:rsidR="00F16B77" w:rsidRPr="00F16B77" w:rsidRDefault="00F16B77" w:rsidP="009E61B0">
      <w:pPr>
        <w:numPr>
          <w:ilvl w:val="0"/>
          <w:numId w:val="9"/>
        </w:numPr>
        <w:tabs>
          <w:tab w:val="left" w:pos="1080"/>
        </w:tabs>
        <w:ind w:left="1080"/>
        <w:rPr>
          <w:sz w:val="24"/>
          <w:szCs w:val="24"/>
        </w:rPr>
      </w:pPr>
      <w:r w:rsidRPr="00F16B77">
        <w:rPr>
          <w:sz w:val="24"/>
          <w:szCs w:val="24"/>
        </w:rPr>
        <w:t xml:space="preserve">If young children are at home, and the family decision is for those children to remain at the home, the Notification Officer should arrange for babysitting needs. </w:t>
      </w:r>
      <w:r w:rsidR="009663E4">
        <w:rPr>
          <w:sz w:val="24"/>
          <w:szCs w:val="24"/>
        </w:rPr>
        <w:t xml:space="preserve"> This may involve a co-</w:t>
      </w:r>
      <w:r w:rsidRPr="00F16B77">
        <w:rPr>
          <w:sz w:val="24"/>
          <w:szCs w:val="24"/>
        </w:rPr>
        <w:t>worker’s spouse, transportation of children to a relative’s</w:t>
      </w:r>
      <w:r w:rsidR="009663E4">
        <w:rPr>
          <w:sz w:val="24"/>
          <w:szCs w:val="24"/>
        </w:rPr>
        <w:t xml:space="preserve"> home, or similar arrangements.</w:t>
      </w:r>
    </w:p>
    <w:p w:rsidR="00F16B77" w:rsidRPr="00F16B77" w:rsidRDefault="00F16B77" w:rsidP="009663E4">
      <w:pPr>
        <w:rPr>
          <w:sz w:val="24"/>
          <w:szCs w:val="24"/>
        </w:rPr>
      </w:pPr>
    </w:p>
    <w:p w:rsidR="00F16B77" w:rsidRPr="00F16B77" w:rsidRDefault="00F16B77" w:rsidP="009E61B0">
      <w:pPr>
        <w:numPr>
          <w:ilvl w:val="0"/>
          <w:numId w:val="9"/>
        </w:numPr>
        <w:tabs>
          <w:tab w:val="left" w:pos="1080"/>
        </w:tabs>
        <w:ind w:left="1080"/>
        <w:rPr>
          <w:sz w:val="24"/>
          <w:szCs w:val="24"/>
        </w:rPr>
      </w:pPr>
      <w:r w:rsidRPr="00F16B77">
        <w:rPr>
          <w:sz w:val="24"/>
          <w:szCs w:val="24"/>
        </w:rPr>
        <w:t>Prior to departing for the hospital, the Notification Officer should notify the hospital staff and the Hospital Liaison Officer (by telephone, if possible) that a member(s) of the family is (are) en</w:t>
      </w:r>
      <w:r w:rsidR="00FC37F0">
        <w:rPr>
          <w:sz w:val="24"/>
          <w:szCs w:val="24"/>
        </w:rPr>
        <w:t xml:space="preserve"> </w:t>
      </w:r>
      <w:r w:rsidRPr="00F16B77">
        <w:rPr>
          <w:sz w:val="24"/>
          <w:szCs w:val="24"/>
        </w:rPr>
        <w:t>route so that arrangements can be made for their arrival</w:t>
      </w:r>
      <w:r w:rsidRPr="00F16B77">
        <w:rPr>
          <w:b/>
          <w:bCs/>
          <w:sz w:val="24"/>
          <w:szCs w:val="24"/>
        </w:rPr>
        <w:t>.</w:t>
      </w:r>
    </w:p>
    <w:p w:rsidR="00F16B77" w:rsidRPr="00F16B77" w:rsidRDefault="00F16B77" w:rsidP="009663E4">
      <w:pPr>
        <w:rPr>
          <w:sz w:val="24"/>
          <w:szCs w:val="24"/>
        </w:rPr>
      </w:pPr>
    </w:p>
    <w:p w:rsidR="00F16B77" w:rsidRPr="00F16B77" w:rsidRDefault="00F16B77" w:rsidP="009E61B0">
      <w:pPr>
        <w:numPr>
          <w:ilvl w:val="0"/>
          <w:numId w:val="9"/>
        </w:numPr>
        <w:tabs>
          <w:tab w:val="left" w:pos="1080"/>
        </w:tabs>
        <w:ind w:left="1080"/>
        <w:rPr>
          <w:sz w:val="24"/>
          <w:szCs w:val="24"/>
        </w:rPr>
      </w:pPr>
      <w:r w:rsidRPr="00F16B77">
        <w:rPr>
          <w:sz w:val="24"/>
          <w:szCs w:val="24"/>
        </w:rPr>
        <w:t>The deceased or severely injured employee’s parents should also be afforded the courtesy of a personal notification whenever possible and practical.  Be aware of any medical problems of the parents that may exist.</w:t>
      </w:r>
    </w:p>
    <w:p w:rsidR="00F16B77" w:rsidRPr="00F16B77" w:rsidRDefault="00F16B77" w:rsidP="009663E4">
      <w:pPr>
        <w:rPr>
          <w:sz w:val="24"/>
          <w:szCs w:val="24"/>
        </w:rPr>
      </w:pPr>
    </w:p>
    <w:p w:rsidR="00F16B77" w:rsidRPr="00F16B77" w:rsidRDefault="00F16B77" w:rsidP="009E61B0">
      <w:pPr>
        <w:numPr>
          <w:ilvl w:val="0"/>
          <w:numId w:val="9"/>
        </w:numPr>
        <w:tabs>
          <w:tab w:val="left" w:pos="1080"/>
        </w:tabs>
        <w:ind w:left="1080"/>
        <w:rPr>
          <w:sz w:val="24"/>
          <w:szCs w:val="24"/>
        </w:rPr>
      </w:pPr>
      <w:r w:rsidRPr="00F16B77">
        <w:rPr>
          <w:sz w:val="24"/>
          <w:szCs w:val="24"/>
        </w:rPr>
        <w:t>If immediate survivors l</w:t>
      </w:r>
      <w:r w:rsidR="009663E4">
        <w:rPr>
          <w:sz w:val="24"/>
          <w:szCs w:val="24"/>
        </w:rPr>
        <w:t>ive beyond the Dane County area:</w:t>
      </w:r>
    </w:p>
    <w:p w:rsidR="00F16B77" w:rsidRPr="00F16B77" w:rsidRDefault="00F16B77" w:rsidP="002177C0">
      <w:pPr>
        <w:rPr>
          <w:sz w:val="24"/>
          <w:szCs w:val="24"/>
        </w:rPr>
      </w:pPr>
    </w:p>
    <w:p w:rsidR="00F16B77" w:rsidRDefault="00F16B77" w:rsidP="009E61B0">
      <w:pPr>
        <w:pStyle w:val="BodyTextIndent2"/>
        <w:numPr>
          <w:ilvl w:val="6"/>
          <w:numId w:val="2"/>
        </w:numPr>
        <w:tabs>
          <w:tab w:val="clear" w:pos="-720"/>
          <w:tab w:val="left" w:pos="1620"/>
        </w:tabs>
        <w:ind w:left="1620"/>
      </w:pPr>
      <w:r>
        <w:lastRenderedPageBreak/>
        <w:t>The Notification Officer will ensure that a teletype message is sent to the appropriate jurisdiction, requ</w:t>
      </w:r>
      <w:r w:rsidR="00FC37F0">
        <w:t>esting a personal notification.</w:t>
      </w:r>
    </w:p>
    <w:p w:rsidR="000237B8" w:rsidRDefault="000237B8" w:rsidP="000237B8">
      <w:pPr>
        <w:pStyle w:val="BodyTextIndent2"/>
        <w:tabs>
          <w:tab w:val="clear" w:pos="-720"/>
        </w:tabs>
        <w:ind w:left="0" w:firstLine="0"/>
      </w:pPr>
    </w:p>
    <w:p w:rsidR="00F16B77" w:rsidRPr="000237B8" w:rsidRDefault="00F16B77" w:rsidP="009E61B0">
      <w:pPr>
        <w:pStyle w:val="BodyTextIndent2"/>
        <w:numPr>
          <w:ilvl w:val="6"/>
          <w:numId w:val="2"/>
        </w:numPr>
        <w:tabs>
          <w:tab w:val="clear" w:pos="-720"/>
          <w:tab w:val="left" w:pos="1620"/>
        </w:tabs>
        <w:ind w:left="1620"/>
      </w:pPr>
      <w:r w:rsidRPr="000237B8">
        <w:rPr>
          <w:szCs w:val="24"/>
        </w:rPr>
        <w:t>The Notification Officer may choose to call the other jurisdiction by telephone, in ad</w:t>
      </w:r>
      <w:r w:rsidR="00FC37F0" w:rsidRPr="000237B8">
        <w:rPr>
          <w:szCs w:val="24"/>
        </w:rPr>
        <w:t>dition to the teletype message.</w:t>
      </w:r>
    </w:p>
    <w:p w:rsidR="000237B8" w:rsidRDefault="000237B8" w:rsidP="002177C0">
      <w:pPr>
        <w:rPr>
          <w:sz w:val="24"/>
          <w:szCs w:val="24"/>
        </w:rPr>
      </w:pPr>
    </w:p>
    <w:p w:rsidR="00F16B77" w:rsidRPr="00F16B77" w:rsidRDefault="000237B8" w:rsidP="000237B8">
      <w:pPr>
        <w:tabs>
          <w:tab w:val="left" w:pos="1620"/>
        </w:tabs>
        <w:ind w:left="1620" w:hanging="360"/>
        <w:rPr>
          <w:sz w:val="24"/>
          <w:szCs w:val="24"/>
        </w:rPr>
      </w:pPr>
      <w:r w:rsidRPr="000237B8">
        <w:rPr>
          <w:sz w:val="24"/>
          <w:szCs w:val="24"/>
        </w:rPr>
        <w:t>3.</w:t>
      </w:r>
      <w:r>
        <w:rPr>
          <w:sz w:val="24"/>
          <w:szCs w:val="24"/>
        </w:rPr>
        <w:tab/>
      </w:r>
      <w:r w:rsidR="00F16B77" w:rsidRPr="00F16B77">
        <w:rPr>
          <w:sz w:val="24"/>
          <w:szCs w:val="24"/>
        </w:rPr>
        <w:t>Arrangements should be made through the notifying agency to facilitate a conference call with the Notification Officer, so details of the incident can be relayed directly from the Notification Officer to the survivor family.</w:t>
      </w:r>
    </w:p>
    <w:p w:rsidR="00F16B77" w:rsidRPr="00F16B77" w:rsidRDefault="00F16B77" w:rsidP="00FC37F0">
      <w:pPr>
        <w:rPr>
          <w:sz w:val="24"/>
          <w:szCs w:val="24"/>
        </w:rPr>
      </w:pPr>
    </w:p>
    <w:p w:rsidR="00F16B77" w:rsidRPr="00F16B77" w:rsidRDefault="00F16B77" w:rsidP="009E61B0">
      <w:pPr>
        <w:numPr>
          <w:ilvl w:val="0"/>
          <w:numId w:val="9"/>
        </w:numPr>
        <w:tabs>
          <w:tab w:val="left" w:pos="1080"/>
        </w:tabs>
        <w:ind w:left="1080"/>
        <w:rPr>
          <w:sz w:val="24"/>
          <w:szCs w:val="24"/>
        </w:rPr>
      </w:pPr>
      <w:r w:rsidRPr="00F16B77">
        <w:rPr>
          <w:sz w:val="24"/>
          <w:szCs w:val="24"/>
        </w:rPr>
        <w:t>In the event of a</w:t>
      </w:r>
      <w:r w:rsidR="00FC37F0">
        <w:rPr>
          <w:sz w:val="24"/>
          <w:szCs w:val="24"/>
        </w:rPr>
        <w:t xml:space="preserve"> Line-</w:t>
      </w:r>
      <w:r w:rsidRPr="00F16B77">
        <w:rPr>
          <w:sz w:val="24"/>
          <w:szCs w:val="24"/>
        </w:rPr>
        <w:t>o</w:t>
      </w:r>
      <w:r w:rsidR="00FC37F0">
        <w:rPr>
          <w:sz w:val="24"/>
          <w:szCs w:val="24"/>
        </w:rPr>
        <w:t>f</w:t>
      </w:r>
      <w:r w:rsidRPr="00F16B77">
        <w:rPr>
          <w:sz w:val="24"/>
          <w:szCs w:val="24"/>
        </w:rPr>
        <w:t>-</w:t>
      </w:r>
      <w:r w:rsidR="00FC37F0">
        <w:rPr>
          <w:sz w:val="24"/>
          <w:szCs w:val="24"/>
        </w:rPr>
        <w:t>D</w:t>
      </w:r>
      <w:r w:rsidRPr="00F16B77">
        <w:rPr>
          <w:sz w:val="24"/>
          <w:szCs w:val="24"/>
        </w:rPr>
        <w:t xml:space="preserve">uty </w:t>
      </w:r>
      <w:r w:rsidR="00FC37F0">
        <w:rPr>
          <w:sz w:val="24"/>
          <w:szCs w:val="24"/>
        </w:rPr>
        <w:t>D</w:t>
      </w:r>
      <w:r w:rsidRPr="00F16B77">
        <w:rPr>
          <w:sz w:val="24"/>
          <w:szCs w:val="24"/>
        </w:rPr>
        <w:t xml:space="preserve">eath (LODD), the external monitoring of police frequencies may be extensive. </w:t>
      </w:r>
      <w:r w:rsidR="00FC37F0">
        <w:rPr>
          <w:sz w:val="24"/>
          <w:szCs w:val="24"/>
        </w:rPr>
        <w:t xml:space="preserve"> </w:t>
      </w:r>
      <w:r w:rsidRPr="00F16B77">
        <w:rPr>
          <w:sz w:val="24"/>
          <w:szCs w:val="24"/>
        </w:rPr>
        <w:t xml:space="preserve">Whenever possible, communications regarding notifications should </w:t>
      </w:r>
      <w:r w:rsidR="00FC37F0">
        <w:rPr>
          <w:sz w:val="24"/>
          <w:szCs w:val="24"/>
        </w:rPr>
        <w:t>be restricted to the telephone.</w:t>
      </w:r>
    </w:p>
    <w:p w:rsidR="00F16B77" w:rsidRPr="00F16B77" w:rsidRDefault="00F16B77" w:rsidP="00FC37F0">
      <w:pPr>
        <w:rPr>
          <w:sz w:val="24"/>
          <w:szCs w:val="24"/>
        </w:rPr>
      </w:pPr>
    </w:p>
    <w:p w:rsidR="00F16B77" w:rsidRPr="00F16B77" w:rsidRDefault="00F16B77" w:rsidP="009E61B0">
      <w:pPr>
        <w:numPr>
          <w:ilvl w:val="0"/>
          <w:numId w:val="9"/>
        </w:numPr>
        <w:tabs>
          <w:tab w:val="left" w:pos="1080"/>
        </w:tabs>
        <w:ind w:left="1080"/>
        <w:rPr>
          <w:sz w:val="24"/>
          <w:szCs w:val="24"/>
        </w:rPr>
      </w:pPr>
      <w:r w:rsidRPr="00F16B77">
        <w:rPr>
          <w:sz w:val="24"/>
          <w:szCs w:val="24"/>
        </w:rPr>
        <w:t>The Notification Officer should complete written details specifying the identity, time, and place of the survivor notifications.</w:t>
      </w:r>
    </w:p>
    <w:p w:rsidR="00F16B77" w:rsidRPr="00F16B77" w:rsidRDefault="00F16B77" w:rsidP="00FC37F0">
      <w:pPr>
        <w:rPr>
          <w:bCs/>
          <w:sz w:val="24"/>
          <w:szCs w:val="24"/>
        </w:rPr>
      </w:pPr>
    </w:p>
    <w:p w:rsidR="00F16B77" w:rsidRPr="00FC37F0" w:rsidRDefault="00F16B77" w:rsidP="009E61B0">
      <w:pPr>
        <w:pStyle w:val="ListParagraph"/>
        <w:numPr>
          <w:ilvl w:val="0"/>
          <w:numId w:val="8"/>
        </w:numPr>
        <w:tabs>
          <w:tab w:val="left" w:pos="540"/>
        </w:tabs>
        <w:ind w:left="540" w:hanging="540"/>
        <w:rPr>
          <w:rFonts w:ascii="Times New Roman" w:hAnsi="Times New Roman"/>
          <w:sz w:val="24"/>
          <w:szCs w:val="28"/>
          <w:u w:val="single"/>
        </w:rPr>
      </w:pPr>
      <w:r w:rsidRPr="00FC37F0">
        <w:rPr>
          <w:rFonts w:ascii="Times New Roman" w:hAnsi="Times New Roman"/>
          <w:sz w:val="24"/>
          <w:szCs w:val="28"/>
          <w:u w:val="single"/>
        </w:rPr>
        <w:t>Assistance for Affected Members of the Agency</w:t>
      </w:r>
    </w:p>
    <w:p w:rsidR="00F16B77" w:rsidRPr="00F16B77" w:rsidRDefault="00F16B77" w:rsidP="002177C0">
      <w:pPr>
        <w:rPr>
          <w:sz w:val="24"/>
          <w:szCs w:val="24"/>
        </w:rPr>
      </w:pPr>
    </w:p>
    <w:p w:rsidR="00F16B77" w:rsidRDefault="00F16B77" w:rsidP="009E61B0">
      <w:pPr>
        <w:pStyle w:val="ListParagraph"/>
        <w:numPr>
          <w:ilvl w:val="0"/>
          <w:numId w:val="10"/>
        </w:numPr>
        <w:tabs>
          <w:tab w:val="left" w:pos="1080"/>
        </w:tabs>
        <w:ind w:left="1080"/>
        <w:rPr>
          <w:rFonts w:ascii="Times New Roman" w:hAnsi="Times New Roman"/>
          <w:sz w:val="24"/>
          <w:szCs w:val="28"/>
        </w:rPr>
      </w:pPr>
      <w:r>
        <w:rPr>
          <w:rFonts w:ascii="Times New Roman" w:hAnsi="Times New Roman"/>
          <w:sz w:val="24"/>
          <w:szCs w:val="28"/>
        </w:rPr>
        <w:t xml:space="preserve">Deputies who were on the scene or who arrived moments after a deputy was critically injured or </w:t>
      </w:r>
      <w:r w:rsidR="00225C74">
        <w:rPr>
          <w:rFonts w:ascii="Times New Roman" w:hAnsi="Times New Roman"/>
          <w:sz w:val="24"/>
          <w:szCs w:val="28"/>
        </w:rPr>
        <w:t>killed</w:t>
      </w:r>
      <w:r>
        <w:rPr>
          <w:rFonts w:ascii="Times New Roman" w:hAnsi="Times New Roman"/>
          <w:sz w:val="24"/>
          <w:szCs w:val="28"/>
        </w:rPr>
        <w:t xml:space="preserve"> should be r</w:t>
      </w:r>
      <w:r w:rsidR="00A15932">
        <w:rPr>
          <w:rFonts w:ascii="Times New Roman" w:hAnsi="Times New Roman"/>
          <w:sz w:val="24"/>
          <w:szCs w:val="28"/>
        </w:rPr>
        <w:t>elieved as quickly as possible.</w:t>
      </w:r>
    </w:p>
    <w:p w:rsidR="00F16B77" w:rsidRDefault="00F16B77" w:rsidP="00A15932">
      <w:pPr>
        <w:pStyle w:val="ListParagraph"/>
        <w:ind w:left="0"/>
        <w:rPr>
          <w:rFonts w:ascii="Times New Roman" w:hAnsi="Times New Roman"/>
          <w:sz w:val="24"/>
          <w:szCs w:val="28"/>
        </w:rPr>
      </w:pPr>
    </w:p>
    <w:p w:rsidR="00F16B77" w:rsidRDefault="00F16B77" w:rsidP="009E61B0">
      <w:pPr>
        <w:pStyle w:val="ListParagraph"/>
        <w:numPr>
          <w:ilvl w:val="0"/>
          <w:numId w:val="10"/>
        </w:numPr>
        <w:tabs>
          <w:tab w:val="left" w:pos="1080"/>
        </w:tabs>
        <w:ind w:left="1080"/>
        <w:rPr>
          <w:rFonts w:ascii="Times New Roman" w:hAnsi="Times New Roman"/>
          <w:sz w:val="24"/>
          <w:szCs w:val="28"/>
        </w:rPr>
      </w:pPr>
      <w:r>
        <w:rPr>
          <w:rFonts w:ascii="Times New Roman" w:hAnsi="Times New Roman"/>
          <w:sz w:val="24"/>
          <w:szCs w:val="28"/>
        </w:rPr>
        <w:t>A department-wide notification must be made as soon as possible, releasing factual information with confidential directives.</w:t>
      </w:r>
    </w:p>
    <w:p w:rsidR="00F16B77" w:rsidRPr="00F16B77" w:rsidRDefault="00F16B77" w:rsidP="002177C0">
      <w:pPr>
        <w:rPr>
          <w:sz w:val="24"/>
          <w:szCs w:val="24"/>
        </w:rPr>
      </w:pPr>
    </w:p>
    <w:p w:rsidR="00F16B77" w:rsidRDefault="00F16B77" w:rsidP="009E61B0">
      <w:pPr>
        <w:pStyle w:val="ListParagraph"/>
        <w:numPr>
          <w:ilvl w:val="0"/>
          <w:numId w:val="11"/>
        </w:numPr>
        <w:tabs>
          <w:tab w:val="left" w:pos="1620"/>
        </w:tabs>
        <w:ind w:left="1620"/>
        <w:rPr>
          <w:rFonts w:ascii="Times New Roman" w:hAnsi="Times New Roman"/>
          <w:sz w:val="24"/>
          <w:szCs w:val="28"/>
        </w:rPr>
      </w:pPr>
      <w:r>
        <w:rPr>
          <w:rFonts w:ascii="Times New Roman" w:hAnsi="Times New Roman"/>
          <w:sz w:val="24"/>
          <w:szCs w:val="28"/>
        </w:rPr>
        <w:t>Police witnesses and other employee</w:t>
      </w:r>
      <w:r w:rsidR="00E272C9">
        <w:rPr>
          <w:rFonts w:ascii="Times New Roman" w:hAnsi="Times New Roman"/>
          <w:sz w:val="24"/>
          <w:szCs w:val="28"/>
        </w:rPr>
        <w:t>s,</w:t>
      </w:r>
      <w:r>
        <w:rPr>
          <w:rFonts w:ascii="Times New Roman" w:hAnsi="Times New Roman"/>
          <w:sz w:val="24"/>
          <w:szCs w:val="28"/>
        </w:rPr>
        <w:t xml:space="preserve"> who may be emotionally affected by the serious injury or death of another employee</w:t>
      </w:r>
      <w:r w:rsidR="00E272C9">
        <w:rPr>
          <w:rFonts w:ascii="Times New Roman" w:hAnsi="Times New Roman"/>
          <w:sz w:val="24"/>
          <w:szCs w:val="28"/>
        </w:rPr>
        <w:t>,</w:t>
      </w:r>
      <w:r>
        <w:rPr>
          <w:rFonts w:ascii="Times New Roman" w:hAnsi="Times New Roman"/>
          <w:sz w:val="24"/>
          <w:szCs w:val="28"/>
        </w:rPr>
        <w:t xml:space="preserve"> will be afforded the opportunity to attend a Critical Incident Stress Debriefing held by a trained mental health professional.</w:t>
      </w:r>
    </w:p>
    <w:p w:rsidR="000237B8" w:rsidRDefault="000237B8" w:rsidP="002177C0">
      <w:pPr>
        <w:pStyle w:val="ListParagraph"/>
        <w:ind w:left="0"/>
        <w:rPr>
          <w:rFonts w:ascii="Times New Roman" w:hAnsi="Times New Roman"/>
          <w:sz w:val="24"/>
          <w:szCs w:val="28"/>
        </w:rPr>
      </w:pPr>
    </w:p>
    <w:p w:rsidR="00F16B77" w:rsidRDefault="00F16B77" w:rsidP="009E61B0">
      <w:pPr>
        <w:pStyle w:val="ListParagraph"/>
        <w:numPr>
          <w:ilvl w:val="0"/>
          <w:numId w:val="11"/>
        </w:numPr>
        <w:tabs>
          <w:tab w:val="left" w:pos="1620"/>
        </w:tabs>
        <w:ind w:left="1620"/>
        <w:rPr>
          <w:rFonts w:ascii="Times New Roman" w:hAnsi="Times New Roman"/>
          <w:sz w:val="24"/>
          <w:szCs w:val="28"/>
        </w:rPr>
      </w:pPr>
      <w:r>
        <w:rPr>
          <w:rFonts w:ascii="Times New Roman" w:hAnsi="Times New Roman"/>
          <w:sz w:val="24"/>
          <w:szCs w:val="28"/>
        </w:rPr>
        <w:t xml:space="preserve">Services of the LEDR Team, as well as the </w:t>
      </w:r>
      <w:r w:rsidR="00E272C9">
        <w:rPr>
          <w:rFonts w:ascii="Times New Roman" w:hAnsi="Times New Roman"/>
          <w:sz w:val="24"/>
          <w:szCs w:val="28"/>
        </w:rPr>
        <w:t xml:space="preserve">Agency’s contracted Employee Assistance Program (EAP) Provider </w:t>
      </w:r>
      <w:r>
        <w:rPr>
          <w:rFonts w:ascii="Times New Roman" w:hAnsi="Times New Roman"/>
          <w:sz w:val="24"/>
          <w:szCs w:val="28"/>
        </w:rPr>
        <w:t>sh</w:t>
      </w:r>
      <w:r w:rsidR="00E272C9">
        <w:rPr>
          <w:rFonts w:ascii="Times New Roman" w:hAnsi="Times New Roman"/>
          <w:sz w:val="24"/>
          <w:szCs w:val="28"/>
        </w:rPr>
        <w:t>ould be brought in immediately.</w:t>
      </w:r>
    </w:p>
    <w:p w:rsidR="000237B8" w:rsidRDefault="000237B8" w:rsidP="002177C0">
      <w:pPr>
        <w:pStyle w:val="ListParagraph"/>
        <w:ind w:left="0"/>
        <w:rPr>
          <w:rFonts w:ascii="Times New Roman" w:hAnsi="Times New Roman"/>
          <w:sz w:val="24"/>
          <w:szCs w:val="28"/>
        </w:rPr>
      </w:pPr>
    </w:p>
    <w:p w:rsidR="00F16B77" w:rsidRDefault="00F16B77" w:rsidP="009E61B0">
      <w:pPr>
        <w:pStyle w:val="ListParagraph"/>
        <w:numPr>
          <w:ilvl w:val="0"/>
          <w:numId w:val="11"/>
        </w:numPr>
        <w:tabs>
          <w:tab w:val="left" w:pos="1620"/>
        </w:tabs>
        <w:ind w:left="1620"/>
        <w:rPr>
          <w:rFonts w:ascii="Times New Roman" w:hAnsi="Times New Roman"/>
          <w:sz w:val="24"/>
          <w:szCs w:val="28"/>
        </w:rPr>
      </w:pPr>
      <w:r>
        <w:rPr>
          <w:rFonts w:ascii="Times New Roman" w:hAnsi="Times New Roman"/>
          <w:sz w:val="24"/>
          <w:szCs w:val="28"/>
        </w:rPr>
        <w:t xml:space="preserve">Experience has shown that </w:t>
      </w:r>
      <w:r w:rsidR="00E272C9">
        <w:rPr>
          <w:rFonts w:ascii="Times New Roman" w:hAnsi="Times New Roman"/>
          <w:sz w:val="24"/>
          <w:szCs w:val="28"/>
        </w:rPr>
        <w:t xml:space="preserve">the </w:t>
      </w:r>
      <w:r>
        <w:rPr>
          <w:rFonts w:ascii="Times New Roman" w:hAnsi="Times New Roman"/>
          <w:sz w:val="24"/>
          <w:szCs w:val="28"/>
        </w:rPr>
        <w:t>LEDR</w:t>
      </w:r>
      <w:r w:rsidR="00E272C9">
        <w:rPr>
          <w:rFonts w:ascii="Times New Roman" w:hAnsi="Times New Roman"/>
          <w:sz w:val="24"/>
          <w:szCs w:val="28"/>
        </w:rPr>
        <w:t xml:space="preserve"> Team is best positioned to be on-scene immediately and start A</w:t>
      </w:r>
      <w:r>
        <w:rPr>
          <w:rFonts w:ascii="Times New Roman" w:hAnsi="Times New Roman"/>
          <w:sz w:val="24"/>
          <w:szCs w:val="28"/>
        </w:rPr>
        <w:t xml:space="preserve">gency debriefings without delay.  The </w:t>
      </w:r>
      <w:r w:rsidR="00E272C9">
        <w:rPr>
          <w:rFonts w:ascii="Times New Roman" w:hAnsi="Times New Roman"/>
          <w:sz w:val="24"/>
          <w:szCs w:val="28"/>
        </w:rPr>
        <w:t>A</w:t>
      </w:r>
      <w:r>
        <w:rPr>
          <w:rFonts w:ascii="Times New Roman" w:hAnsi="Times New Roman"/>
          <w:sz w:val="24"/>
          <w:szCs w:val="28"/>
        </w:rPr>
        <w:t>gency EAP</w:t>
      </w:r>
      <w:r w:rsidR="00E272C9">
        <w:rPr>
          <w:rFonts w:ascii="Times New Roman" w:hAnsi="Times New Roman"/>
          <w:sz w:val="24"/>
          <w:szCs w:val="28"/>
        </w:rPr>
        <w:t xml:space="preserve"> Provider</w:t>
      </w:r>
      <w:r>
        <w:rPr>
          <w:rFonts w:ascii="Times New Roman" w:hAnsi="Times New Roman"/>
          <w:sz w:val="24"/>
          <w:szCs w:val="28"/>
        </w:rPr>
        <w:t xml:space="preserve"> is best positioned for short-term and long-term fol</w:t>
      </w:r>
      <w:r w:rsidR="00E272C9">
        <w:rPr>
          <w:rFonts w:ascii="Times New Roman" w:hAnsi="Times New Roman"/>
          <w:sz w:val="24"/>
          <w:szCs w:val="28"/>
        </w:rPr>
        <w:t>low-</w:t>
      </w:r>
      <w:r>
        <w:rPr>
          <w:rFonts w:ascii="Times New Roman" w:hAnsi="Times New Roman"/>
          <w:sz w:val="24"/>
          <w:szCs w:val="28"/>
        </w:rPr>
        <w:t>up with individual employees.</w:t>
      </w:r>
    </w:p>
    <w:p w:rsidR="00F16B77" w:rsidRPr="00E272C9" w:rsidRDefault="00F16B77" w:rsidP="00E272C9">
      <w:pPr>
        <w:rPr>
          <w:sz w:val="24"/>
          <w:szCs w:val="24"/>
        </w:rPr>
      </w:pPr>
    </w:p>
    <w:p w:rsidR="00F16B77" w:rsidRPr="00A15932" w:rsidRDefault="00F16B77" w:rsidP="009E61B0">
      <w:pPr>
        <w:pStyle w:val="ListParagraph"/>
        <w:numPr>
          <w:ilvl w:val="0"/>
          <w:numId w:val="8"/>
        </w:numPr>
        <w:tabs>
          <w:tab w:val="left" w:pos="540"/>
        </w:tabs>
        <w:ind w:left="540" w:hanging="540"/>
        <w:rPr>
          <w:rFonts w:ascii="Times New Roman" w:hAnsi="Times New Roman"/>
          <w:sz w:val="24"/>
          <w:szCs w:val="28"/>
          <w:u w:val="single"/>
        </w:rPr>
      </w:pPr>
      <w:r w:rsidRPr="00A15932">
        <w:rPr>
          <w:rFonts w:ascii="Times New Roman" w:hAnsi="Times New Roman"/>
          <w:sz w:val="24"/>
          <w:szCs w:val="28"/>
          <w:u w:val="single"/>
        </w:rPr>
        <w:t>Assis</w:t>
      </w:r>
      <w:r w:rsidR="00A15932" w:rsidRPr="00A15932">
        <w:rPr>
          <w:rFonts w:ascii="Times New Roman" w:hAnsi="Times New Roman"/>
          <w:sz w:val="24"/>
          <w:szCs w:val="28"/>
          <w:u w:val="single"/>
        </w:rPr>
        <w:t>ting the Family at the Hospital</w:t>
      </w:r>
    </w:p>
    <w:p w:rsidR="00F16B77" w:rsidRPr="00CE1DFE" w:rsidRDefault="00F16B77" w:rsidP="000237B8">
      <w:pPr>
        <w:rPr>
          <w:sz w:val="24"/>
          <w:szCs w:val="24"/>
        </w:rPr>
      </w:pPr>
    </w:p>
    <w:p w:rsidR="00F16B77" w:rsidRDefault="00F16B77" w:rsidP="009E61B0">
      <w:pPr>
        <w:pStyle w:val="ListParagraph"/>
        <w:numPr>
          <w:ilvl w:val="0"/>
          <w:numId w:val="12"/>
        </w:numPr>
        <w:tabs>
          <w:tab w:val="left" w:pos="1080"/>
        </w:tabs>
        <w:ind w:left="1080"/>
        <w:rPr>
          <w:rFonts w:ascii="Times New Roman" w:hAnsi="Times New Roman"/>
          <w:sz w:val="24"/>
        </w:rPr>
      </w:pPr>
      <w:r>
        <w:rPr>
          <w:rFonts w:ascii="Times New Roman" w:hAnsi="Times New Roman"/>
          <w:sz w:val="24"/>
        </w:rPr>
        <w:t xml:space="preserve">The DCSO first supervisor, other than the Sheriff or his/her representative, to arrive at the hospital becomes the Hospital Liaison.  The Hospital Liaison is responsible for </w:t>
      </w:r>
      <w:r>
        <w:rPr>
          <w:rFonts w:ascii="Times New Roman" w:hAnsi="Times New Roman"/>
          <w:sz w:val="24"/>
        </w:rPr>
        <w:lastRenderedPageBreak/>
        <w:t>coordinating the activities of hospital p</w:t>
      </w:r>
      <w:r w:rsidR="00473A9A">
        <w:rPr>
          <w:rFonts w:ascii="Times New Roman" w:hAnsi="Times New Roman"/>
          <w:sz w:val="24"/>
        </w:rPr>
        <w:t>ersonnel, the member’s family, A</w:t>
      </w:r>
      <w:r>
        <w:rPr>
          <w:rFonts w:ascii="Times New Roman" w:hAnsi="Times New Roman"/>
          <w:sz w:val="24"/>
        </w:rPr>
        <w:t>gency personnel, the press</w:t>
      </w:r>
      <w:r w:rsidR="00473A9A">
        <w:rPr>
          <w:rFonts w:ascii="Times New Roman" w:hAnsi="Times New Roman"/>
          <w:sz w:val="24"/>
        </w:rPr>
        <w:t>,</w:t>
      </w:r>
      <w:r>
        <w:rPr>
          <w:rFonts w:ascii="Times New Roman" w:hAnsi="Times New Roman"/>
          <w:sz w:val="24"/>
        </w:rPr>
        <w:t xml:space="preserve"> and others.  It is essential this role is filled without delay in order to prevent loss of control at the hospital.  These responsibilities include, but are not lim</w:t>
      </w:r>
      <w:r w:rsidR="00473A9A">
        <w:rPr>
          <w:rFonts w:ascii="Times New Roman" w:hAnsi="Times New Roman"/>
          <w:sz w:val="24"/>
        </w:rPr>
        <w:t>ited to, the following:</w:t>
      </w:r>
    </w:p>
    <w:p w:rsidR="00F16B77" w:rsidRPr="00F16B77" w:rsidRDefault="00F16B77" w:rsidP="000237B8">
      <w:pPr>
        <w:rPr>
          <w:sz w:val="24"/>
          <w:szCs w:val="24"/>
        </w:rPr>
      </w:pPr>
    </w:p>
    <w:p w:rsidR="00F16B77" w:rsidRPr="00F16B77" w:rsidRDefault="00F16B77" w:rsidP="009E61B0">
      <w:pPr>
        <w:numPr>
          <w:ilvl w:val="0"/>
          <w:numId w:val="13"/>
        </w:numPr>
        <w:tabs>
          <w:tab w:val="left" w:pos="1620"/>
        </w:tabs>
        <w:ind w:left="1620"/>
        <w:rPr>
          <w:sz w:val="24"/>
          <w:szCs w:val="24"/>
        </w:rPr>
      </w:pPr>
      <w:r w:rsidRPr="00F16B77">
        <w:rPr>
          <w:sz w:val="24"/>
          <w:szCs w:val="24"/>
        </w:rPr>
        <w:t>Arranging with hospital personnel to provide an appropriate, private waiting area for the family and others invited by the immediate survivors.</w:t>
      </w:r>
    </w:p>
    <w:p w:rsidR="000237B8" w:rsidRDefault="000237B8" w:rsidP="002177C0">
      <w:pPr>
        <w:rPr>
          <w:sz w:val="24"/>
          <w:szCs w:val="24"/>
        </w:rPr>
      </w:pPr>
    </w:p>
    <w:p w:rsidR="00F16B77" w:rsidRPr="00F16B77" w:rsidRDefault="00F16B77" w:rsidP="009E61B0">
      <w:pPr>
        <w:numPr>
          <w:ilvl w:val="0"/>
          <w:numId w:val="13"/>
        </w:numPr>
        <w:tabs>
          <w:tab w:val="left" w:pos="1620"/>
        </w:tabs>
        <w:ind w:left="1620"/>
        <w:rPr>
          <w:sz w:val="24"/>
          <w:szCs w:val="24"/>
        </w:rPr>
      </w:pPr>
      <w:r w:rsidRPr="00F16B77">
        <w:rPr>
          <w:sz w:val="24"/>
          <w:szCs w:val="24"/>
        </w:rPr>
        <w:t>Arranging for a waiting area for the Sheriff, Command Staff</w:t>
      </w:r>
      <w:r w:rsidR="00473A9A">
        <w:rPr>
          <w:sz w:val="24"/>
          <w:szCs w:val="24"/>
        </w:rPr>
        <w:t>,</w:t>
      </w:r>
      <w:r w:rsidRPr="00F16B77">
        <w:rPr>
          <w:sz w:val="24"/>
          <w:szCs w:val="24"/>
        </w:rPr>
        <w:t xml:space="preserve"> and other Officials (if needed).</w:t>
      </w:r>
    </w:p>
    <w:p w:rsidR="000237B8" w:rsidRDefault="000237B8" w:rsidP="002177C0">
      <w:pPr>
        <w:pStyle w:val="BodyTextIndent2"/>
        <w:tabs>
          <w:tab w:val="clear" w:pos="-720"/>
        </w:tabs>
        <w:suppressAutoHyphens w:val="0"/>
        <w:ind w:left="0" w:firstLine="0"/>
        <w:rPr>
          <w:szCs w:val="24"/>
        </w:rPr>
      </w:pPr>
    </w:p>
    <w:p w:rsidR="00F16B77" w:rsidRPr="00F16B77" w:rsidRDefault="00F16B77" w:rsidP="009E61B0">
      <w:pPr>
        <w:pStyle w:val="BodyTextIndent2"/>
        <w:numPr>
          <w:ilvl w:val="0"/>
          <w:numId w:val="13"/>
        </w:numPr>
        <w:tabs>
          <w:tab w:val="clear" w:pos="-720"/>
          <w:tab w:val="left" w:pos="1620"/>
        </w:tabs>
        <w:suppressAutoHyphens w:val="0"/>
        <w:ind w:left="1620"/>
        <w:rPr>
          <w:szCs w:val="24"/>
        </w:rPr>
      </w:pPr>
      <w:r w:rsidRPr="00F16B77">
        <w:rPr>
          <w:szCs w:val="24"/>
        </w:rPr>
        <w:t>Arranging a separate area f</w:t>
      </w:r>
      <w:r w:rsidR="00473A9A">
        <w:rPr>
          <w:szCs w:val="24"/>
        </w:rPr>
        <w:t>or fellow deputies to assemble.</w:t>
      </w:r>
    </w:p>
    <w:p w:rsidR="000237B8" w:rsidRDefault="000237B8" w:rsidP="002177C0">
      <w:pPr>
        <w:rPr>
          <w:sz w:val="24"/>
          <w:szCs w:val="24"/>
        </w:rPr>
      </w:pPr>
    </w:p>
    <w:p w:rsidR="00F16B77" w:rsidRPr="00F16B77" w:rsidRDefault="00F16B77" w:rsidP="009E61B0">
      <w:pPr>
        <w:numPr>
          <w:ilvl w:val="0"/>
          <w:numId w:val="13"/>
        </w:numPr>
        <w:tabs>
          <w:tab w:val="left" w:pos="1620"/>
        </w:tabs>
        <w:ind w:left="1620"/>
        <w:rPr>
          <w:sz w:val="24"/>
          <w:szCs w:val="24"/>
        </w:rPr>
      </w:pPr>
      <w:r w:rsidRPr="00F16B77">
        <w:rPr>
          <w:sz w:val="24"/>
          <w:szCs w:val="24"/>
        </w:rPr>
        <w:t>Establishing a press staging area.</w:t>
      </w:r>
    </w:p>
    <w:p w:rsidR="000237B8" w:rsidRDefault="000237B8" w:rsidP="002177C0">
      <w:pPr>
        <w:rPr>
          <w:sz w:val="24"/>
          <w:szCs w:val="24"/>
        </w:rPr>
      </w:pPr>
    </w:p>
    <w:p w:rsidR="00F16B77" w:rsidRPr="00F16B77" w:rsidRDefault="00F16B77" w:rsidP="009E61B0">
      <w:pPr>
        <w:numPr>
          <w:ilvl w:val="0"/>
          <w:numId w:val="13"/>
        </w:numPr>
        <w:tabs>
          <w:tab w:val="left" w:pos="1620"/>
        </w:tabs>
        <w:ind w:left="1620"/>
        <w:rPr>
          <w:sz w:val="24"/>
          <w:szCs w:val="24"/>
        </w:rPr>
      </w:pPr>
      <w:r w:rsidRPr="00F16B77">
        <w:rPr>
          <w:sz w:val="24"/>
          <w:szCs w:val="24"/>
        </w:rPr>
        <w:t>Ensure that the family is updated regarding the incident and the employee’s condition upon their arrival at the hospital.</w:t>
      </w:r>
    </w:p>
    <w:p w:rsidR="000237B8" w:rsidRDefault="000237B8" w:rsidP="002177C0">
      <w:pPr>
        <w:rPr>
          <w:sz w:val="24"/>
          <w:szCs w:val="24"/>
        </w:rPr>
      </w:pPr>
    </w:p>
    <w:p w:rsidR="00F16B77" w:rsidRPr="00F16B77" w:rsidRDefault="00F16B77" w:rsidP="009E61B0">
      <w:pPr>
        <w:numPr>
          <w:ilvl w:val="0"/>
          <w:numId w:val="13"/>
        </w:numPr>
        <w:tabs>
          <w:tab w:val="left" w:pos="1620"/>
        </w:tabs>
        <w:ind w:left="1620"/>
        <w:rPr>
          <w:sz w:val="24"/>
          <w:szCs w:val="24"/>
        </w:rPr>
      </w:pPr>
      <w:r w:rsidRPr="00F16B77">
        <w:rPr>
          <w:sz w:val="24"/>
          <w:szCs w:val="24"/>
        </w:rPr>
        <w:t>Ensuring that medical personnel relay pertinent</w:t>
      </w:r>
      <w:r w:rsidR="00473A9A">
        <w:rPr>
          <w:sz w:val="24"/>
          <w:szCs w:val="24"/>
        </w:rPr>
        <w:t xml:space="preserve"> </w:t>
      </w:r>
      <w:r w:rsidRPr="00F16B77">
        <w:rPr>
          <w:sz w:val="24"/>
          <w:szCs w:val="24"/>
        </w:rPr>
        <w:t>information regarding an employee’s condition to the family on a timely basis and before such inf</w:t>
      </w:r>
      <w:r w:rsidR="00473A9A">
        <w:rPr>
          <w:sz w:val="24"/>
          <w:szCs w:val="24"/>
        </w:rPr>
        <w:t>ormation is released to others.</w:t>
      </w:r>
    </w:p>
    <w:p w:rsidR="000237B8" w:rsidRDefault="000237B8" w:rsidP="002177C0">
      <w:pPr>
        <w:rPr>
          <w:sz w:val="24"/>
          <w:szCs w:val="24"/>
        </w:rPr>
      </w:pPr>
    </w:p>
    <w:p w:rsidR="00F16B77" w:rsidRPr="00F16B77" w:rsidRDefault="00F16B77" w:rsidP="009E61B0">
      <w:pPr>
        <w:numPr>
          <w:ilvl w:val="0"/>
          <w:numId w:val="13"/>
        </w:numPr>
        <w:tabs>
          <w:tab w:val="left" w:pos="1620"/>
        </w:tabs>
        <w:ind w:left="1620"/>
        <w:rPr>
          <w:sz w:val="24"/>
          <w:szCs w:val="24"/>
        </w:rPr>
      </w:pPr>
      <w:r w:rsidRPr="00F16B77">
        <w:rPr>
          <w:sz w:val="24"/>
          <w:szCs w:val="24"/>
        </w:rPr>
        <w:t>Arrange transportation for the family back to their residence as needed.  This should be coordinated with the Family Liaison.</w:t>
      </w:r>
    </w:p>
    <w:p w:rsidR="00C94E2A" w:rsidRDefault="00C94E2A" w:rsidP="002177C0">
      <w:pPr>
        <w:pStyle w:val="BodyTextIndent"/>
        <w:tabs>
          <w:tab w:val="clear" w:pos="-720"/>
        </w:tabs>
        <w:ind w:left="0" w:firstLine="0"/>
      </w:pPr>
    </w:p>
    <w:p w:rsidR="00F16B77" w:rsidRDefault="00F16B77" w:rsidP="009E61B0">
      <w:pPr>
        <w:pStyle w:val="BodyTextIndent"/>
        <w:numPr>
          <w:ilvl w:val="0"/>
          <w:numId w:val="12"/>
        </w:numPr>
        <w:tabs>
          <w:tab w:val="clear" w:pos="-720"/>
          <w:tab w:val="left" w:pos="1080"/>
        </w:tabs>
        <w:ind w:left="1080"/>
      </w:pPr>
      <w:r>
        <w:t>If it is possible for the family to visit the critically injured employee before death, they should be afforded that opportunity.  While it may be appropriate to prepare the family for what they are about to see, no attempt should be made to dissuade the family from that final visit due to w</w:t>
      </w:r>
      <w:r w:rsidR="00473A9A">
        <w:t>orry of them witnessing trauma.</w:t>
      </w:r>
    </w:p>
    <w:p w:rsidR="00F16B77" w:rsidRPr="00F16B77" w:rsidRDefault="00F16B77" w:rsidP="00473A9A">
      <w:pPr>
        <w:rPr>
          <w:sz w:val="24"/>
          <w:szCs w:val="24"/>
        </w:rPr>
      </w:pPr>
    </w:p>
    <w:p w:rsidR="00F16B77" w:rsidRPr="00F16B77" w:rsidRDefault="00F16B77" w:rsidP="009E61B0">
      <w:pPr>
        <w:numPr>
          <w:ilvl w:val="0"/>
          <w:numId w:val="12"/>
        </w:numPr>
        <w:tabs>
          <w:tab w:val="left" w:pos="1080"/>
        </w:tabs>
        <w:ind w:left="1080"/>
        <w:rPr>
          <w:sz w:val="24"/>
          <w:szCs w:val="24"/>
        </w:rPr>
      </w:pPr>
      <w:r w:rsidRPr="00F16B77">
        <w:rPr>
          <w:sz w:val="24"/>
          <w:szCs w:val="24"/>
        </w:rPr>
        <w:t xml:space="preserve">The Notification Officer(s) should remain at the hospital while the family is present until adequately </w:t>
      </w:r>
      <w:r w:rsidR="00FA50B3">
        <w:rPr>
          <w:sz w:val="24"/>
          <w:szCs w:val="24"/>
        </w:rPr>
        <w:t>relieved by the Family Liaison.</w:t>
      </w:r>
    </w:p>
    <w:p w:rsidR="00F16B77" w:rsidRPr="00F16B77" w:rsidRDefault="00F16B77" w:rsidP="00FA50B3">
      <w:pPr>
        <w:rPr>
          <w:sz w:val="24"/>
          <w:szCs w:val="24"/>
        </w:rPr>
      </w:pPr>
    </w:p>
    <w:p w:rsidR="00F16B77" w:rsidRPr="00FA50B3" w:rsidRDefault="00F16B77" w:rsidP="009E61B0">
      <w:pPr>
        <w:numPr>
          <w:ilvl w:val="0"/>
          <w:numId w:val="12"/>
        </w:numPr>
        <w:tabs>
          <w:tab w:val="left" w:pos="1080"/>
        </w:tabs>
        <w:ind w:left="1080"/>
        <w:rPr>
          <w:sz w:val="24"/>
          <w:szCs w:val="24"/>
        </w:rPr>
      </w:pPr>
      <w:r w:rsidRPr="00FA50B3">
        <w:rPr>
          <w:sz w:val="24"/>
          <w:szCs w:val="24"/>
        </w:rPr>
        <w:t xml:space="preserve">Do not be overly protective of the family. </w:t>
      </w:r>
      <w:r w:rsidR="00FA50B3">
        <w:rPr>
          <w:sz w:val="24"/>
          <w:szCs w:val="24"/>
        </w:rPr>
        <w:t xml:space="preserve"> </w:t>
      </w:r>
      <w:r w:rsidRPr="00FA50B3">
        <w:rPr>
          <w:sz w:val="24"/>
          <w:szCs w:val="24"/>
        </w:rPr>
        <w:t>This includes sharing specific information as to how the employee died, as well as allowing the family t</w:t>
      </w:r>
      <w:r w:rsidR="00FA50B3">
        <w:rPr>
          <w:sz w:val="24"/>
          <w:szCs w:val="24"/>
        </w:rPr>
        <w:t>ime with the deceased employee.</w:t>
      </w:r>
    </w:p>
    <w:p w:rsidR="00F16B77" w:rsidRPr="00FA50B3" w:rsidRDefault="00F16B77" w:rsidP="00FA50B3">
      <w:pPr>
        <w:rPr>
          <w:sz w:val="24"/>
          <w:szCs w:val="24"/>
        </w:rPr>
      </w:pPr>
    </w:p>
    <w:p w:rsidR="00F16B77" w:rsidRPr="000243C9" w:rsidRDefault="00F16B77" w:rsidP="009E61B0">
      <w:pPr>
        <w:numPr>
          <w:ilvl w:val="0"/>
          <w:numId w:val="12"/>
        </w:numPr>
        <w:tabs>
          <w:tab w:val="left" w:pos="1080"/>
        </w:tabs>
        <w:ind w:left="1080"/>
        <w:rPr>
          <w:bCs/>
          <w:sz w:val="24"/>
          <w:szCs w:val="24"/>
        </w:rPr>
      </w:pPr>
      <w:r w:rsidRPr="00FA50B3">
        <w:rPr>
          <w:sz w:val="24"/>
          <w:szCs w:val="24"/>
        </w:rPr>
        <w:t>Any promises, such as, "We'll promote him/her posthumously</w:t>
      </w:r>
      <w:r w:rsidR="00FA50B3">
        <w:rPr>
          <w:sz w:val="24"/>
          <w:szCs w:val="24"/>
        </w:rPr>
        <w:t>,</w:t>
      </w:r>
      <w:r w:rsidRPr="00FA50B3">
        <w:rPr>
          <w:sz w:val="24"/>
          <w:szCs w:val="24"/>
        </w:rPr>
        <w:t>" or "We'll retire his/her badge</w:t>
      </w:r>
      <w:r w:rsidR="00FA50B3">
        <w:rPr>
          <w:sz w:val="24"/>
          <w:szCs w:val="24"/>
        </w:rPr>
        <w:t>,</w:t>
      </w:r>
      <w:r w:rsidRPr="00FA50B3">
        <w:rPr>
          <w:sz w:val="24"/>
          <w:szCs w:val="24"/>
        </w:rPr>
        <w:t>” shall not be made to the family by any person except the Sheriff, and even then, strong consideration should be made to withhold such promises and actions until the emotion of the incident is under control.</w:t>
      </w:r>
    </w:p>
    <w:p w:rsidR="00F16B77" w:rsidRPr="000243C9" w:rsidRDefault="00F16B77" w:rsidP="00FA50B3">
      <w:pPr>
        <w:rPr>
          <w:bCs/>
          <w:sz w:val="24"/>
          <w:szCs w:val="24"/>
        </w:rPr>
      </w:pPr>
    </w:p>
    <w:p w:rsidR="00F16B77" w:rsidRPr="000243C9" w:rsidRDefault="00F16B77" w:rsidP="009E61B0">
      <w:pPr>
        <w:pStyle w:val="ListParagraph"/>
        <w:numPr>
          <w:ilvl w:val="0"/>
          <w:numId w:val="8"/>
        </w:numPr>
        <w:tabs>
          <w:tab w:val="left" w:pos="540"/>
        </w:tabs>
        <w:ind w:left="540" w:hanging="540"/>
        <w:rPr>
          <w:rFonts w:ascii="Times New Roman" w:hAnsi="Times New Roman"/>
          <w:sz w:val="24"/>
          <w:szCs w:val="28"/>
          <w:u w:val="single"/>
        </w:rPr>
      </w:pPr>
      <w:r w:rsidRPr="000243C9">
        <w:rPr>
          <w:rFonts w:ascii="Times New Roman" w:hAnsi="Times New Roman"/>
          <w:sz w:val="24"/>
          <w:szCs w:val="28"/>
          <w:u w:val="single"/>
        </w:rPr>
        <w:lastRenderedPageBreak/>
        <w:t>Initiation of Funeral Arrangement Planning</w:t>
      </w:r>
    </w:p>
    <w:p w:rsidR="00F16B77" w:rsidRPr="000243C9" w:rsidRDefault="00F16B77" w:rsidP="00C94E2A">
      <w:pPr>
        <w:rPr>
          <w:sz w:val="24"/>
          <w:szCs w:val="24"/>
        </w:rPr>
      </w:pPr>
    </w:p>
    <w:p w:rsidR="00F16B77" w:rsidRDefault="00F16B77" w:rsidP="009E61B0">
      <w:pPr>
        <w:pStyle w:val="ListParagraph"/>
        <w:numPr>
          <w:ilvl w:val="0"/>
          <w:numId w:val="1"/>
        </w:numPr>
        <w:tabs>
          <w:tab w:val="left" w:pos="1080"/>
        </w:tabs>
        <w:ind w:left="1080"/>
        <w:rPr>
          <w:rFonts w:ascii="Times New Roman" w:hAnsi="Times New Roman"/>
          <w:sz w:val="24"/>
          <w:szCs w:val="28"/>
        </w:rPr>
      </w:pPr>
      <w:r>
        <w:rPr>
          <w:rFonts w:ascii="Times New Roman" w:hAnsi="Times New Roman"/>
          <w:sz w:val="24"/>
          <w:szCs w:val="28"/>
        </w:rPr>
        <w:t>As soon as is feasible and practical, the Sheriff or designee, will meet with the employee’s family to de</w:t>
      </w:r>
      <w:r w:rsidR="000243C9">
        <w:rPr>
          <w:rFonts w:ascii="Times New Roman" w:hAnsi="Times New Roman"/>
          <w:sz w:val="24"/>
          <w:szCs w:val="28"/>
        </w:rPr>
        <w:t>termine their wishes regarding A</w:t>
      </w:r>
      <w:r>
        <w:rPr>
          <w:rFonts w:ascii="Times New Roman" w:hAnsi="Times New Roman"/>
          <w:sz w:val="24"/>
          <w:szCs w:val="28"/>
        </w:rPr>
        <w:t xml:space="preserve">gency participation in the preparation of the funeral or services.  Any information in the employee packet shall be shared with the family at this time.  The family shall be assured that the </w:t>
      </w:r>
      <w:r w:rsidR="000243C9">
        <w:rPr>
          <w:rFonts w:ascii="Times New Roman" w:hAnsi="Times New Roman"/>
          <w:sz w:val="24"/>
          <w:szCs w:val="28"/>
        </w:rPr>
        <w:t>A</w:t>
      </w:r>
      <w:r>
        <w:rPr>
          <w:rFonts w:ascii="Times New Roman" w:hAnsi="Times New Roman"/>
          <w:sz w:val="24"/>
          <w:szCs w:val="28"/>
        </w:rPr>
        <w:t>gency is willing and able to coordinate all arrangements, but that no decisions will be made with</w:t>
      </w:r>
      <w:r w:rsidR="000243C9">
        <w:rPr>
          <w:rFonts w:ascii="Times New Roman" w:hAnsi="Times New Roman"/>
          <w:sz w:val="24"/>
          <w:szCs w:val="28"/>
        </w:rPr>
        <w:t>out their input and approval.</w:t>
      </w:r>
    </w:p>
    <w:p w:rsidR="00F16B77" w:rsidRPr="004A7ECD" w:rsidRDefault="00F16B77" w:rsidP="00A2057B">
      <w:pPr>
        <w:rPr>
          <w:sz w:val="24"/>
          <w:szCs w:val="24"/>
        </w:rPr>
      </w:pPr>
    </w:p>
    <w:p w:rsidR="00F16B77" w:rsidRDefault="00F16B77" w:rsidP="009E61B0">
      <w:pPr>
        <w:pStyle w:val="ListParagraph"/>
        <w:numPr>
          <w:ilvl w:val="0"/>
          <w:numId w:val="1"/>
        </w:numPr>
        <w:tabs>
          <w:tab w:val="left" w:pos="1080"/>
        </w:tabs>
        <w:ind w:left="1080"/>
        <w:rPr>
          <w:rFonts w:ascii="Times New Roman" w:hAnsi="Times New Roman"/>
          <w:sz w:val="24"/>
          <w:szCs w:val="28"/>
        </w:rPr>
      </w:pPr>
      <w:r>
        <w:rPr>
          <w:rFonts w:ascii="Times New Roman" w:hAnsi="Times New Roman"/>
          <w:sz w:val="24"/>
          <w:szCs w:val="28"/>
        </w:rPr>
        <w:t>With the approval of the family, the Sheriff will assign a Family Liaison.</w:t>
      </w:r>
      <w:r>
        <w:rPr>
          <w:rFonts w:ascii="Times New Roman" w:hAnsi="Times New Roman"/>
          <w:b/>
          <w:bCs/>
          <w:sz w:val="24"/>
          <w:szCs w:val="28"/>
        </w:rPr>
        <w:t xml:space="preserve">  </w:t>
      </w:r>
      <w:r>
        <w:rPr>
          <w:rFonts w:ascii="Times New Roman" w:hAnsi="Times New Roman"/>
          <w:sz w:val="24"/>
          <w:szCs w:val="28"/>
        </w:rPr>
        <w:t>The Sheriff will also designate a Department Operations Officer, Honor Guard Coordinator</w:t>
      </w:r>
      <w:r w:rsidR="000243C9">
        <w:rPr>
          <w:rFonts w:ascii="Times New Roman" w:hAnsi="Times New Roman"/>
          <w:sz w:val="24"/>
          <w:szCs w:val="28"/>
        </w:rPr>
        <w:t>,</w:t>
      </w:r>
      <w:r>
        <w:rPr>
          <w:rFonts w:ascii="Times New Roman" w:hAnsi="Times New Roman"/>
          <w:b/>
          <w:bCs/>
          <w:sz w:val="24"/>
          <w:szCs w:val="28"/>
        </w:rPr>
        <w:t xml:space="preserve"> </w:t>
      </w:r>
      <w:r>
        <w:rPr>
          <w:rFonts w:ascii="Times New Roman" w:hAnsi="Times New Roman"/>
          <w:sz w:val="24"/>
          <w:szCs w:val="28"/>
        </w:rPr>
        <w:t>and a Benefits Coordinator.  The Family Liaison Officer will facilitate introduction of these key personnel and their roles, with special attention given to the role the Benefits Coordinator will play, as this can relieve a major source of stress for the family.</w:t>
      </w:r>
    </w:p>
    <w:p w:rsidR="00F16B77" w:rsidRPr="004A7ECD" w:rsidRDefault="00F16B77" w:rsidP="004A7ECD">
      <w:pPr>
        <w:rPr>
          <w:sz w:val="24"/>
          <w:szCs w:val="24"/>
        </w:rPr>
      </w:pPr>
    </w:p>
    <w:p w:rsidR="00F16B77" w:rsidRDefault="00F16B77" w:rsidP="009E61B0">
      <w:pPr>
        <w:pStyle w:val="ListParagraph"/>
        <w:numPr>
          <w:ilvl w:val="0"/>
          <w:numId w:val="1"/>
        </w:numPr>
        <w:tabs>
          <w:tab w:val="left" w:pos="1080"/>
        </w:tabs>
        <w:ind w:left="1080"/>
        <w:rPr>
          <w:rFonts w:ascii="Times New Roman" w:hAnsi="Times New Roman"/>
          <w:sz w:val="24"/>
          <w:szCs w:val="28"/>
        </w:rPr>
      </w:pPr>
      <w:r>
        <w:rPr>
          <w:rFonts w:ascii="Times New Roman" w:hAnsi="Times New Roman"/>
          <w:sz w:val="24"/>
          <w:szCs w:val="28"/>
        </w:rPr>
        <w:t>All movement of the deceased shall be done ceremoniously under the direction of the Honor Guard Coordinator.</w:t>
      </w:r>
    </w:p>
    <w:p w:rsidR="00F16B77" w:rsidRPr="004A7ECD" w:rsidRDefault="00F16B77" w:rsidP="004A7ECD">
      <w:pPr>
        <w:rPr>
          <w:sz w:val="24"/>
          <w:szCs w:val="24"/>
        </w:rPr>
      </w:pPr>
    </w:p>
    <w:p w:rsidR="00F16B77" w:rsidRDefault="00F16B77" w:rsidP="009E61B0">
      <w:pPr>
        <w:pStyle w:val="ListParagraph"/>
        <w:numPr>
          <w:ilvl w:val="0"/>
          <w:numId w:val="1"/>
        </w:numPr>
        <w:tabs>
          <w:tab w:val="left" w:pos="1080"/>
        </w:tabs>
        <w:ind w:left="1080"/>
        <w:rPr>
          <w:rFonts w:ascii="Times New Roman" w:hAnsi="Times New Roman"/>
          <w:sz w:val="24"/>
          <w:szCs w:val="28"/>
        </w:rPr>
      </w:pPr>
      <w:r>
        <w:rPr>
          <w:rFonts w:ascii="Times New Roman" w:hAnsi="Times New Roman"/>
          <w:sz w:val="24"/>
          <w:szCs w:val="28"/>
        </w:rPr>
        <w:t xml:space="preserve">Effective as soon as possible a </w:t>
      </w:r>
      <w:r w:rsidR="004A7ECD">
        <w:rPr>
          <w:rFonts w:ascii="Times New Roman" w:hAnsi="Times New Roman"/>
          <w:sz w:val="24"/>
          <w:szCs w:val="28"/>
        </w:rPr>
        <w:t>24-</w:t>
      </w:r>
      <w:r>
        <w:rPr>
          <w:rFonts w:ascii="Times New Roman" w:hAnsi="Times New Roman"/>
          <w:sz w:val="24"/>
          <w:szCs w:val="28"/>
        </w:rPr>
        <w:t>hour guard will be posted to stay with the fallen deputy.  While this is a function of the Honor Guard</w:t>
      </w:r>
      <w:r w:rsidR="004A7ECD">
        <w:rPr>
          <w:rFonts w:ascii="Times New Roman" w:hAnsi="Times New Roman"/>
          <w:sz w:val="24"/>
          <w:szCs w:val="28"/>
        </w:rPr>
        <w:t>, other sworn employees of the A</w:t>
      </w:r>
      <w:r>
        <w:rPr>
          <w:rFonts w:ascii="Times New Roman" w:hAnsi="Times New Roman"/>
          <w:sz w:val="24"/>
          <w:szCs w:val="28"/>
        </w:rPr>
        <w:t xml:space="preserve">gency can </w:t>
      </w:r>
      <w:r w:rsidR="004A7ECD">
        <w:rPr>
          <w:rFonts w:ascii="Times New Roman" w:hAnsi="Times New Roman"/>
          <w:sz w:val="24"/>
          <w:szCs w:val="28"/>
        </w:rPr>
        <w:t>be assigned this role.  This 24-hour-a-</w:t>
      </w:r>
      <w:r>
        <w:rPr>
          <w:rFonts w:ascii="Times New Roman" w:hAnsi="Times New Roman"/>
          <w:sz w:val="24"/>
          <w:szCs w:val="28"/>
        </w:rPr>
        <w:t xml:space="preserve">day posting should start at a minimum following the release of the deceased by the </w:t>
      </w:r>
      <w:r w:rsidR="004A7ECD">
        <w:rPr>
          <w:rFonts w:ascii="Times New Roman" w:hAnsi="Times New Roman"/>
          <w:sz w:val="24"/>
          <w:szCs w:val="28"/>
        </w:rPr>
        <w:t>M</w:t>
      </w:r>
      <w:r>
        <w:rPr>
          <w:rFonts w:ascii="Times New Roman" w:hAnsi="Times New Roman"/>
          <w:sz w:val="24"/>
          <w:szCs w:val="28"/>
        </w:rPr>
        <w:t xml:space="preserve">edical </w:t>
      </w:r>
      <w:r w:rsidR="004A7ECD">
        <w:rPr>
          <w:rFonts w:ascii="Times New Roman" w:hAnsi="Times New Roman"/>
          <w:sz w:val="24"/>
          <w:szCs w:val="28"/>
        </w:rPr>
        <w:t>E</w:t>
      </w:r>
      <w:r>
        <w:rPr>
          <w:rFonts w:ascii="Times New Roman" w:hAnsi="Times New Roman"/>
          <w:sz w:val="24"/>
          <w:szCs w:val="28"/>
        </w:rPr>
        <w:t>xaminer.  This posting shall be coordinated by the Honor Guard Coordinator in conjunction with the Operations Officer.</w:t>
      </w:r>
    </w:p>
    <w:p w:rsidR="00F16B77" w:rsidRPr="004A7ECD" w:rsidRDefault="00F16B77" w:rsidP="004A7ECD">
      <w:pPr>
        <w:rPr>
          <w:sz w:val="24"/>
          <w:szCs w:val="24"/>
        </w:rPr>
      </w:pPr>
    </w:p>
    <w:p w:rsidR="00F16B77" w:rsidRDefault="00F16B77" w:rsidP="009E61B0">
      <w:pPr>
        <w:pStyle w:val="ListParagraph"/>
        <w:numPr>
          <w:ilvl w:val="0"/>
          <w:numId w:val="1"/>
        </w:numPr>
        <w:tabs>
          <w:tab w:val="left" w:pos="1080"/>
        </w:tabs>
        <w:ind w:left="1080"/>
        <w:rPr>
          <w:rFonts w:ascii="Times New Roman" w:hAnsi="Times New Roman"/>
          <w:sz w:val="24"/>
          <w:szCs w:val="28"/>
        </w:rPr>
      </w:pPr>
      <w:r>
        <w:rPr>
          <w:rFonts w:ascii="Times New Roman" w:hAnsi="Times New Roman"/>
          <w:sz w:val="24"/>
          <w:szCs w:val="28"/>
        </w:rPr>
        <w:t>Should the family elect to not have a law enforcement funeral, the Sheriff must give careful consideration to hold</w:t>
      </w:r>
      <w:r w:rsidR="004A7ECD">
        <w:rPr>
          <w:rFonts w:ascii="Times New Roman" w:hAnsi="Times New Roman"/>
          <w:sz w:val="24"/>
          <w:szCs w:val="28"/>
        </w:rPr>
        <w:t>ing an A</w:t>
      </w:r>
      <w:r>
        <w:rPr>
          <w:rFonts w:ascii="Times New Roman" w:hAnsi="Times New Roman"/>
          <w:sz w:val="24"/>
          <w:szCs w:val="28"/>
        </w:rPr>
        <w:t>gency memorial service in recognition of the need for co-workers to grieve and expe</w:t>
      </w:r>
      <w:r w:rsidR="004A7ECD">
        <w:rPr>
          <w:rFonts w:ascii="Times New Roman" w:hAnsi="Times New Roman"/>
          <w:sz w:val="24"/>
          <w:szCs w:val="28"/>
        </w:rPr>
        <w:t>rience some closure to the line-of-</w:t>
      </w:r>
      <w:r>
        <w:rPr>
          <w:rFonts w:ascii="Times New Roman" w:hAnsi="Times New Roman"/>
          <w:sz w:val="24"/>
          <w:szCs w:val="28"/>
        </w:rPr>
        <w:t>duty death.</w:t>
      </w:r>
    </w:p>
    <w:p w:rsidR="00F16B77" w:rsidRPr="00EE1E2D" w:rsidRDefault="00F16B77" w:rsidP="00A2057B">
      <w:pPr>
        <w:rPr>
          <w:sz w:val="24"/>
          <w:szCs w:val="24"/>
        </w:rPr>
      </w:pPr>
    </w:p>
    <w:p w:rsidR="00F16B77" w:rsidRPr="004A7ECD" w:rsidRDefault="00F16B77" w:rsidP="009E61B0">
      <w:pPr>
        <w:pStyle w:val="ListParagraph"/>
        <w:numPr>
          <w:ilvl w:val="0"/>
          <w:numId w:val="8"/>
        </w:numPr>
        <w:tabs>
          <w:tab w:val="left" w:pos="540"/>
        </w:tabs>
        <w:ind w:left="540" w:hanging="540"/>
        <w:rPr>
          <w:rFonts w:ascii="Times New Roman" w:hAnsi="Times New Roman"/>
          <w:sz w:val="24"/>
          <w:szCs w:val="28"/>
          <w:u w:val="single"/>
        </w:rPr>
      </w:pPr>
      <w:r w:rsidRPr="004A7ECD">
        <w:rPr>
          <w:rFonts w:ascii="Times New Roman" w:hAnsi="Times New Roman"/>
          <w:sz w:val="24"/>
          <w:szCs w:val="28"/>
          <w:u w:val="single"/>
        </w:rPr>
        <w:t>Family Liaison Officer</w:t>
      </w:r>
    </w:p>
    <w:p w:rsidR="00F16B77" w:rsidRPr="00EE1E2D" w:rsidRDefault="00F16B77" w:rsidP="00C94E2A">
      <w:pPr>
        <w:rPr>
          <w:sz w:val="24"/>
          <w:szCs w:val="24"/>
        </w:rPr>
      </w:pPr>
    </w:p>
    <w:p w:rsidR="00F16B77" w:rsidRPr="004A7ECD" w:rsidRDefault="00F16B77" w:rsidP="009E61B0">
      <w:pPr>
        <w:numPr>
          <w:ilvl w:val="0"/>
          <w:numId w:val="14"/>
        </w:numPr>
        <w:tabs>
          <w:tab w:val="left" w:pos="1080"/>
        </w:tabs>
        <w:ind w:left="1080"/>
        <w:rPr>
          <w:sz w:val="24"/>
          <w:szCs w:val="24"/>
        </w:rPr>
      </w:pPr>
      <w:r w:rsidRPr="004A7ECD">
        <w:rPr>
          <w:sz w:val="24"/>
          <w:szCs w:val="24"/>
        </w:rPr>
        <w:t xml:space="preserve">The selection of a Family Liaison Officer is a critical assignment.  </w:t>
      </w:r>
      <w:r w:rsidR="00937AE0">
        <w:rPr>
          <w:sz w:val="24"/>
          <w:szCs w:val="24"/>
        </w:rPr>
        <w:t>It is s</w:t>
      </w:r>
      <w:r w:rsidRPr="004A7ECD">
        <w:rPr>
          <w:sz w:val="24"/>
          <w:szCs w:val="24"/>
        </w:rPr>
        <w:t xml:space="preserve">omeone who enjoyed a close relationship with the employee and his or her family. This person(s) is a “facilitator” between the family and the </w:t>
      </w:r>
      <w:r w:rsidR="00360BE5">
        <w:rPr>
          <w:sz w:val="24"/>
          <w:szCs w:val="24"/>
        </w:rPr>
        <w:t>A</w:t>
      </w:r>
      <w:r w:rsidRPr="004A7ECD">
        <w:rPr>
          <w:sz w:val="24"/>
          <w:szCs w:val="24"/>
        </w:rPr>
        <w:t>gency.  It is important that this person not be someone so close to the survivor family that they wouldn’t be able to handle the responsibilities of this role.  In that case, an assistant should be assigned.</w:t>
      </w:r>
    </w:p>
    <w:p w:rsidR="00F16B77" w:rsidRPr="00EE1E2D" w:rsidRDefault="00F16B77" w:rsidP="004A7ECD">
      <w:pPr>
        <w:rPr>
          <w:sz w:val="24"/>
          <w:szCs w:val="24"/>
        </w:rPr>
      </w:pPr>
    </w:p>
    <w:p w:rsidR="00F16B77" w:rsidRPr="00EE1E2D" w:rsidRDefault="00F16B77" w:rsidP="009E61B0">
      <w:pPr>
        <w:numPr>
          <w:ilvl w:val="0"/>
          <w:numId w:val="14"/>
        </w:numPr>
        <w:tabs>
          <w:tab w:val="left" w:pos="1080"/>
        </w:tabs>
        <w:ind w:left="1080"/>
        <w:rPr>
          <w:sz w:val="24"/>
          <w:szCs w:val="24"/>
        </w:rPr>
      </w:pPr>
      <w:r w:rsidRPr="00EE1E2D">
        <w:rPr>
          <w:sz w:val="24"/>
          <w:szCs w:val="24"/>
        </w:rPr>
        <w:t xml:space="preserve">This is not a decision-making position, but a </w:t>
      </w:r>
      <w:r w:rsidRPr="00EE1E2D">
        <w:rPr>
          <w:b/>
          <w:bCs/>
          <w:sz w:val="24"/>
          <w:szCs w:val="24"/>
        </w:rPr>
        <w:t>“</w:t>
      </w:r>
      <w:r w:rsidRPr="00EE1E2D">
        <w:rPr>
          <w:sz w:val="24"/>
          <w:szCs w:val="24"/>
        </w:rPr>
        <w:t>facilitat</w:t>
      </w:r>
      <w:r w:rsidR="00360BE5">
        <w:rPr>
          <w:sz w:val="24"/>
          <w:szCs w:val="24"/>
        </w:rPr>
        <w:t>or” between the family and the A</w:t>
      </w:r>
      <w:r w:rsidRPr="00EE1E2D">
        <w:rPr>
          <w:sz w:val="24"/>
          <w:szCs w:val="24"/>
        </w:rPr>
        <w:t xml:space="preserve">gency.  It is important that the person(s) assigned this role realize they are not to make decisions on behalf of the </w:t>
      </w:r>
      <w:r w:rsidR="00360BE5">
        <w:rPr>
          <w:sz w:val="24"/>
          <w:szCs w:val="24"/>
        </w:rPr>
        <w:t>A</w:t>
      </w:r>
      <w:r w:rsidRPr="00EE1E2D">
        <w:rPr>
          <w:sz w:val="24"/>
          <w:szCs w:val="24"/>
        </w:rPr>
        <w:t>gency.  The Family Liaison Officer will have immediate access to the Department Operations Officer, Honor Guard Coordinator</w:t>
      </w:r>
      <w:r w:rsidR="00360BE5">
        <w:rPr>
          <w:sz w:val="24"/>
          <w:szCs w:val="24"/>
        </w:rPr>
        <w:t>,</w:t>
      </w:r>
      <w:r w:rsidRPr="00EE1E2D">
        <w:rPr>
          <w:sz w:val="24"/>
          <w:szCs w:val="24"/>
        </w:rPr>
        <w:t xml:space="preserve"> </w:t>
      </w:r>
      <w:r w:rsidRPr="00EE1E2D">
        <w:rPr>
          <w:sz w:val="24"/>
          <w:szCs w:val="24"/>
        </w:rPr>
        <w:lastRenderedPageBreak/>
        <w:t>and Benefits Coordinator so necessary decisions can be made without delay.</w:t>
      </w:r>
      <w:r w:rsidR="00360BE5">
        <w:rPr>
          <w:sz w:val="24"/>
          <w:szCs w:val="24"/>
        </w:rPr>
        <w:t xml:space="preserve">  </w:t>
      </w:r>
      <w:r w:rsidRPr="00EE1E2D">
        <w:rPr>
          <w:sz w:val="24"/>
          <w:szCs w:val="24"/>
        </w:rPr>
        <w:t xml:space="preserve">Responsibilities of the </w:t>
      </w:r>
      <w:r w:rsidR="00360BE5">
        <w:rPr>
          <w:sz w:val="24"/>
          <w:szCs w:val="24"/>
        </w:rPr>
        <w:t>Family Liaison Officer include the following:</w:t>
      </w:r>
    </w:p>
    <w:p w:rsidR="00F16B77" w:rsidRPr="00EE1E2D" w:rsidRDefault="00F16B77" w:rsidP="0021027C">
      <w:pPr>
        <w:rPr>
          <w:sz w:val="24"/>
          <w:szCs w:val="24"/>
        </w:rPr>
      </w:pPr>
    </w:p>
    <w:p w:rsidR="00F16B77" w:rsidRDefault="00360BE5" w:rsidP="009E61B0">
      <w:pPr>
        <w:pStyle w:val="BodyTextIndent2"/>
        <w:numPr>
          <w:ilvl w:val="1"/>
          <w:numId w:val="3"/>
        </w:numPr>
        <w:tabs>
          <w:tab w:val="clear" w:pos="-720"/>
          <w:tab w:val="clear" w:pos="1440"/>
          <w:tab w:val="left" w:pos="1620"/>
        </w:tabs>
        <w:suppressAutoHyphens w:val="0"/>
        <w:ind w:left="1620"/>
      </w:pPr>
      <w:r>
        <w:t>E</w:t>
      </w:r>
      <w:r w:rsidR="00F16B77">
        <w:t>nsuring that the needs of the family</w:t>
      </w:r>
      <w:r>
        <w:t xml:space="preserve"> come before the wishes of the A</w:t>
      </w:r>
      <w:r w:rsidR="00F16B77">
        <w:t>gency.  While these discussions are potentially delicate, there may be a need to educate the survivor family on why certain ceremonious functions are suggested, and how they are done.  It is important to realize that most families have never experienced this before, and never thought through these decisions before.  It is to be expected that the survivor family’s emotions, and potentially the circumstances around the incident, may cause confusion o</w:t>
      </w:r>
      <w:r>
        <w:t>n what arrangements are proper.</w:t>
      </w:r>
    </w:p>
    <w:p w:rsidR="0021027C" w:rsidRDefault="0021027C" w:rsidP="002177C0">
      <w:pPr>
        <w:pStyle w:val="BodyTextIndent2"/>
        <w:tabs>
          <w:tab w:val="clear" w:pos="-720"/>
        </w:tabs>
        <w:suppressAutoHyphens w:val="0"/>
        <w:ind w:left="0" w:firstLine="0"/>
      </w:pPr>
    </w:p>
    <w:p w:rsidR="00F16B77" w:rsidRDefault="00360BE5" w:rsidP="009E61B0">
      <w:pPr>
        <w:pStyle w:val="BodyTextIndent2"/>
        <w:numPr>
          <w:ilvl w:val="1"/>
          <w:numId w:val="3"/>
        </w:numPr>
        <w:tabs>
          <w:tab w:val="clear" w:pos="-720"/>
          <w:tab w:val="clear" w:pos="1440"/>
          <w:tab w:val="left" w:pos="1620"/>
        </w:tabs>
        <w:suppressAutoHyphens w:val="0"/>
        <w:ind w:left="1620"/>
      </w:pPr>
      <w:r>
        <w:t>Assisting the family with funeral arrangements and making them aware of what the Agency can offer if they decide to have a law enforcement funeral.  When discussing the pending funeral arrangements, the Family Liaison Officer would do well to bring the Honor Guard Coordinator into the discussion early, so that decisions made are based on an informed discussion.</w:t>
      </w:r>
    </w:p>
    <w:p w:rsidR="0021027C" w:rsidRPr="0021027C" w:rsidRDefault="0021027C" w:rsidP="002177C0">
      <w:pPr>
        <w:pStyle w:val="BodyTextIndent2"/>
        <w:tabs>
          <w:tab w:val="clear" w:pos="-720"/>
        </w:tabs>
        <w:suppressAutoHyphens w:val="0"/>
        <w:ind w:left="0" w:firstLine="0"/>
      </w:pPr>
    </w:p>
    <w:p w:rsidR="00F16B77" w:rsidRPr="00360BE5" w:rsidRDefault="00360BE5" w:rsidP="009E61B0">
      <w:pPr>
        <w:pStyle w:val="BodyTextIndent2"/>
        <w:numPr>
          <w:ilvl w:val="1"/>
          <w:numId w:val="3"/>
        </w:numPr>
        <w:tabs>
          <w:tab w:val="clear" w:pos="-720"/>
          <w:tab w:val="clear" w:pos="1440"/>
          <w:tab w:val="left" w:pos="1620"/>
        </w:tabs>
        <w:suppressAutoHyphens w:val="0"/>
        <w:ind w:left="1620"/>
      </w:pPr>
      <w:r>
        <w:rPr>
          <w:szCs w:val="24"/>
        </w:rPr>
        <w:t>A</w:t>
      </w:r>
      <w:r w:rsidR="00F16B77" w:rsidRPr="00360BE5">
        <w:rPr>
          <w:szCs w:val="24"/>
        </w:rPr>
        <w:t>ssisting the family with contacting a funeral home and setting up a meeting to discuss arrangements.  The Honor Guard Coordinator must be inc</w:t>
      </w:r>
      <w:r>
        <w:rPr>
          <w:szCs w:val="24"/>
        </w:rPr>
        <w:t>luded in all meetings with the F</w:t>
      </w:r>
      <w:r w:rsidR="00F16B77" w:rsidRPr="00360BE5">
        <w:rPr>
          <w:szCs w:val="24"/>
        </w:rPr>
        <w:t xml:space="preserve">uneral </w:t>
      </w:r>
      <w:r>
        <w:rPr>
          <w:szCs w:val="24"/>
        </w:rPr>
        <w:t>D</w:t>
      </w:r>
      <w:r w:rsidR="00F16B77" w:rsidRPr="00360BE5">
        <w:rPr>
          <w:szCs w:val="24"/>
        </w:rPr>
        <w:t>irector and religious entity from the onset.</w:t>
      </w:r>
    </w:p>
    <w:p w:rsidR="0021027C" w:rsidRPr="0021027C" w:rsidRDefault="0021027C" w:rsidP="002177C0">
      <w:pPr>
        <w:pStyle w:val="BodyTextIndent2"/>
        <w:tabs>
          <w:tab w:val="clear" w:pos="-720"/>
        </w:tabs>
        <w:suppressAutoHyphens w:val="0"/>
        <w:ind w:left="0" w:firstLine="0"/>
      </w:pPr>
    </w:p>
    <w:p w:rsidR="00F16B77" w:rsidRPr="00360BE5" w:rsidRDefault="00360BE5" w:rsidP="009E61B0">
      <w:pPr>
        <w:pStyle w:val="BodyTextIndent2"/>
        <w:numPr>
          <w:ilvl w:val="1"/>
          <w:numId w:val="3"/>
        </w:numPr>
        <w:tabs>
          <w:tab w:val="clear" w:pos="-720"/>
          <w:tab w:val="clear" w:pos="1440"/>
          <w:tab w:val="left" w:pos="1620"/>
        </w:tabs>
        <w:suppressAutoHyphens w:val="0"/>
        <w:ind w:left="1620"/>
      </w:pPr>
      <w:r>
        <w:rPr>
          <w:szCs w:val="24"/>
        </w:rPr>
        <w:t>A</w:t>
      </w:r>
      <w:r w:rsidR="00F16B77" w:rsidRPr="00360BE5">
        <w:rPr>
          <w:szCs w:val="24"/>
        </w:rPr>
        <w:t>pprising the family of information concerning the death and the continuing investigation.  The Family Liaison Officer will exercise care in the information released to be sure only factual information is given to the family.  The Family Liaison Officer will communicate directly with the Department Operations Officer for this information.</w:t>
      </w:r>
    </w:p>
    <w:p w:rsidR="0021027C" w:rsidRPr="0021027C" w:rsidRDefault="0021027C" w:rsidP="002177C0">
      <w:pPr>
        <w:pStyle w:val="BodyTextIndent2"/>
        <w:tabs>
          <w:tab w:val="clear" w:pos="-720"/>
        </w:tabs>
        <w:suppressAutoHyphens w:val="0"/>
        <w:ind w:left="0" w:firstLine="0"/>
      </w:pPr>
    </w:p>
    <w:p w:rsidR="00F16B77" w:rsidRPr="00360BE5" w:rsidRDefault="00360BE5" w:rsidP="009E61B0">
      <w:pPr>
        <w:pStyle w:val="BodyTextIndent2"/>
        <w:numPr>
          <w:ilvl w:val="1"/>
          <w:numId w:val="3"/>
        </w:numPr>
        <w:tabs>
          <w:tab w:val="clear" w:pos="-720"/>
          <w:tab w:val="clear" w:pos="1440"/>
          <w:tab w:val="left" w:pos="1620"/>
        </w:tabs>
        <w:suppressAutoHyphens w:val="0"/>
        <w:ind w:left="1620"/>
      </w:pPr>
      <w:r>
        <w:rPr>
          <w:szCs w:val="24"/>
        </w:rPr>
        <w:t>P</w:t>
      </w:r>
      <w:r w:rsidR="00F16B77" w:rsidRPr="00360BE5">
        <w:rPr>
          <w:szCs w:val="24"/>
        </w:rPr>
        <w:t>roviding as much assistance as possible, including overseeing travel and lodging arrangements for out-of-town family members, arranging for foo</w:t>
      </w:r>
      <w:r>
        <w:rPr>
          <w:szCs w:val="24"/>
        </w:rPr>
        <w:t>d for the family, meeting child</w:t>
      </w:r>
      <w:r w:rsidR="00F16B77" w:rsidRPr="00360BE5">
        <w:rPr>
          <w:szCs w:val="24"/>
        </w:rPr>
        <w:t xml:space="preserve">care </w:t>
      </w:r>
      <w:r>
        <w:rPr>
          <w:szCs w:val="24"/>
        </w:rPr>
        <w:t>and transportation needs, etc.</w:t>
      </w:r>
    </w:p>
    <w:p w:rsidR="0021027C" w:rsidRDefault="0021027C" w:rsidP="002177C0">
      <w:pPr>
        <w:pStyle w:val="BodyTextIndent2"/>
        <w:tabs>
          <w:tab w:val="clear" w:pos="-720"/>
        </w:tabs>
        <w:suppressAutoHyphens w:val="0"/>
        <w:ind w:left="0" w:firstLine="0"/>
        <w:rPr>
          <w:szCs w:val="24"/>
        </w:rPr>
      </w:pPr>
    </w:p>
    <w:p w:rsidR="00F16B77" w:rsidRDefault="00F16B77" w:rsidP="009E61B0">
      <w:pPr>
        <w:pStyle w:val="BodyTextIndent2"/>
        <w:numPr>
          <w:ilvl w:val="1"/>
          <w:numId w:val="3"/>
        </w:numPr>
        <w:tabs>
          <w:tab w:val="clear" w:pos="-720"/>
          <w:tab w:val="clear" w:pos="1440"/>
          <w:tab w:val="left" w:pos="1620"/>
        </w:tabs>
        <w:suppressAutoHyphens w:val="0"/>
        <w:ind w:left="1620"/>
        <w:rPr>
          <w:szCs w:val="24"/>
        </w:rPr>
      </w:pPr>
      <w:r w:rsidRPr="00EE1E2D">
        <w:rPr>
          <w:szCs w:val="24"/>
        </w:rPr>
        <w:t>Family Liaison Officer(s) should be constantly available</w:t>
      </w:r>
      <w:r w:rsidR="00890C54">
        <w:rPr>
          <w:szCs w:val="24"/>
        </w:rPr>
        <w:t>.</w:t>
      </w:r>
    </w:p>
    <w:p w:rsidR="0021027C" w:rsidRDefault="0021027C" w:rsidP="0021027C">
      <w:pPr>
        <w:tabs>
          <w:tab w:val="num" w:pos="2160"/>
        </w:tabs>
        <w:spacing w:line="120" w:lineRule="auto"/>
        <w:rPr>
          <w:sz w:val="24"/>
          <w:szCs w:val="24"/>
        </w:rPr>
      </w:pPr>
    </w:p>
    <w:p w:rsidR="00890C54" w:rsidRPr="00EE1E2D" w:rsidRDefault="00890C54" w:rsidP="009E61B0">
      <w:pPr>
        <w:numPr>
          <w:ilvl w:val="1"/>
          <w:numId w:val="7"/>
        </w:numPr>
        <w:tabs>
          <w:tab w:val="clear" w:pos="1440"/>
          <w:tab w:val="num" w:pos="2160"/>
        </w:tabs>
        <w:ind w:left="2160"/>
        <w:rPr>
          <w:sz w:val="24"/>
          <w:szCs w:val="24"/>
        </w:rPr>
      </w:pPr>
      <w:r w:rsidRPr="00EE1E2D">
        <w:rPr>
          <w:sz w:val="24"/>
          <w:szCs w:val="24"/>
        </w:rPr>
        <w:t>Ca</w:t>
      </w:r>
      <w:r>
        <w:rPr>
          <w:sz w:val="24"/>
          <w:szCs w:val="24"/>
        </w:rPr>
        <w:t>rry a cell phone at all times.</w:t>
      </w:r>
    </w:p>
    <w:p w:rsidR="00890C54" w:rsidRDefault="00890C54" w:rsidP="009E61B0">
      <w:pPr>
        <w:numPr>
          <w:ilvl w:val="1"/>
          <w:numId w:val="7"/>
        </w:numPr>
        <w:tabs>
          <w:tab w:val="clear" w:pos="1440"/>
          <w:tab w:val="num" w:pos="2160"/>
        </w:tabs>
        <w:ind w:left="2160"/>
        <w:rPr>
          <w:sz w:val="24"/>
          <w:szCs w:val="24"/>
        </w:rPr>
      </w:pPr>
      <w:r w:rsidRPr="00EE1E2D">
        <w:rPr>
          <w:sz w:val="24"/>
          <w:szCs w:val="24"/>
        </w:rPr>
        <w:t>Provide phone numbers to all survivors</w:t>
      </w:r>
      <w:r>
        <w:rPr>
          <w:sz w:val="24"/>
          <w:szCs w:val="24"/>
        </w:rPr>
        <w:t>.</w:t>
      </w:r>
    </w:p>
    <w:p w:rsidR="0021027C" w:rsidRDefault="0021027C" w:rsidP="002177C0">
      <w:pPr>
        <w:pStyle w:val="BodyTextIndent2"/>
        <w:tabs>
          <w:tab w:val="clear" w:pos="-720"/>
        </w:tabs>
        <w:suppressAutoHyphens w:val="0"/>
        <w:ind w:left="0" w:firstLine="0"/>
        <w:rPr>
          <w:szCs w:val="24"/>
        </w:rPr>
      </w:pPr>
    </w:p>
    <w:p w:rsidR="00F16B77" w:rsidRDefault="00F16B77" w:rsidP="009E61B0">
      <w:pPr>
        <w:pStyle w:val="BodyTextIndent2"/>
        <w:numPr>
          <w:ilvl w:val="1"/>
          <w:numId w:val="3"/>
        </w:numPr>
        <w:tabs>
          <w:tab w:val="clear" w:pos="-720"/>
          <w:tab w:val="clear" w:pos="1440"/>
          <w:tab w:val="left" w:pos="1620"/>
        </w:tabs>
        <w:suppressAutoHyphens w:val="0"/>
        <w:ind w:left="1620"/>
        <w:rPr>
          <w:szCs w:val="24"/>
        </w:rPr>
      </w:pPr>
      <w:r w:rsidRPr="00890C54">
        <w:rPr>
          <w:szCs w:val="24"/>
        </w:rPr>
        <w:t>Determining what public safety, church, fraternal</w:t>
      </w:r>
      <w:r w:rsidR="00890C54">
        <w:rPr>
          <w:szCs w:val="24"/>
        </w:rPr>
        <w:t>,</w:t>
      </w:r>
      <w:r w:rsidRPr="00890C54">
        <w:rPr>
          <w:szCs w:val="24"/>
        </w:rPr>
        <w:t xml:space="preserve"> and labor organizations will provide in terms of financial assistance for out-of-town family travel, food for funeral attend</w:t>
      </w:r>
      <w:r w:rsidR="00890C54">
        <w:rPr>
          <w:szCs w:val="24"/>
        </w:rPr>
        <w:t>ees following the burial, etc.</w:t>
      </w:r>
    </w:p>
    <w:p w:rsidR="00F16B77" w:rsidRPr="00890C54" w:rsidRDefault="00F16B77" w:rsidP="009E61B0">
      <w:pPr>
        <w:pStyle w:val="BodyTextIndent2"/>
        <w:numPr>
          <w:ilvl w:val="1"/>
          <w:numId w:val="3"/>
        </w:numPr>
        <w:tabs>
          <w:tab w:val="clear" w:pos="-720"/>
          <w:tab w:val="clear" w:pos="1440"/>
          <w:tab w:val="num" w:pos="1620"/>
        </w:tabs>
        <w:suppressAutoHyphens w:val="0"/>
        <w:ind w:left="1620"/>
        <w:rPr>
          <w:szCs w:val="24"/>
        </w:rPr>
      </w:pPr>
      <w:r w:rsidRPr="00890C54">
        <w:rPr>
          <w:szCs w:val="24"/>
        </w:rPr>
        <w:lastRenderedPageBreak/>
        <w:t>Work with the Benefits Coordinator to obtain needed information from the family for benefit processing, as well as keeping the family apprised of the pr</w:t>
      </w:r>
      <w:r w:rsidR="00D7085A">
        <w:rPr>
          <w:szCs w:val="24"/>
        </w:rPr>
        <w:t>ogress with the death benefits.</w:t>
      </w:r>
    </w:p>
    <w:p w:rsidR="00F16B77" w:rsidRPr="00EE1E2D" w:rsidRDefault="00F16B77" w:rsidP="00A2057B">
      <w:pPr>
        <w:rPr>
          <w:sz w:val="24"/>
          <w:szCs w:val="24"/>
        </w:rPr>
      </w:pPr>
    </w:p>
    <w:p w:rsidR="00F16B77" w:rsidRPr="00D7085A" w:rsidRDefault="00F16B77" w:rsidP="009E61B0">
      <w:pPr>
        <w:pStyle w:val="ListParagraph"/>
        <w:numPr>
          <w:ilvl w:val="0"/>
          <w:numId w:val="8"/>
        </w:numPr>
        <w:tabs>
          <w:tab w:val="left" w:pos="540"/>
        </w:tabs>
        <w:ind w:left="540" w:hanging="540"/>
        <w:rPr>
          <w:rFonts w:ascii="Times New Roman" w:hAnsi="Times New Roman"/>
          <w:sz w:val="24"/>
          <w:szCs w:val="28"/>
          <w:u w:val="single"/>
        </w:rPr>
      </w:pPr>
      <w:r w:rsidRPr="00D7085A">
        <w:rPr>
          <w:rFonts w:ascii="Times New Roman" w:hAnsi="Times New Roman"/>
          <w:sz w:val="24"/>
          <w:szCs w:val="28"/>
          <w:u w:val="single"/>
        </w:rPr>
        <w:t>Department Operatio</w:t>
      </w:r>
      <w:r w:rsidR="00D7085A">
        <w:rPr>
          <w:rFonts w:ascii="Times New Roman" w:hAnsi="Times New Roman"/>
          <w:sz w:val="24"/>
          <w:szCs w:val="28"/>
          <w:u w:val="single"/>
        </w:rPr>
        <w:t>ns Officer</w:t>
      </w:r>
    </w:p>
    <w:p w:rsidR="00F16B77" w:rsidRPr="00EE1E2D" w:rsidRDefault="00F16B77" w:rsidP="00C439C2">
      <w:pPr>
        <w:rPr>
          <w:sz w:val="24"/>
          <w:szCs w:val="24"/>
        </w:rPr>
      </w:pPr>
    </w:p>
    <w:p w:rsidR="00F16B77" w:rsidRDefault="00F16B77" w:rsidP="009E61B0">
      <w:pPr>
        <w:pStyle w:val="ListParagraph"/>
        <w:numPr>
          <w:ilvl w:val="2"/>
          <w:numId w:val="3"/>
        </w:numPr>
        <w:tabs>
          <w:tab w:val="left" w:pos="1080"/>
        </w:tabs>
        <w:ind w:left="1080"/>
        <w:rPr>
          <w:sz w:val="24"/>
        </w:rPr>
      </w:pPr>
      <w:r>
        <w:rPr>
          <w:rFonts w:ascii="Times New Roman" w:hAnsi="Times New Roman"/>
          <w:sz w:val="24"/>
        </w:rPr>
        <w:t>This position is normally assigned to a Division Commander or his/her designee to coord</w:t>
      </w:r>
      <w:r w:rsidR="00D7085A">
        <w:rPr>
          <w:rFonts w:ascii="Times New Roman" w:hAnsi="Times New Roman"/>
          <w:sz w:val="24"/>
        </w:rPr>
        <w:t>inate resources throughout the A</w:t>
      </w:r>
      <w:r>
        <w:rPr>
          <w:rFonts w:ascii="Times New Roman" w:hAnsi="Times New Roman"/>
          <w:sz w:val="24"/>
        </w:rPr>
        <w:t xml:space="preserve">gency.  This person will be the sole point of contact for the Family Liaison Officer and the Honor Guard Coordinator. </w:t>
      </w:r>
      <w:r w:rsidR="006D4080">
        <w:rPr>
          <w:rFonts w:ascii="Times New Roman" w:hAnsi="Times New Roman"/>
          <w:sz w:val="24"/>
        </w:rPr>
        <w:t xml:space="preserve"> </w:t>
      </w:r>
      <w:r>
        <w:rPr>
          <w:rFonts w:ascii="Times New Roman" w:hAnsi="Times New Roman"/>
          <w:sz w:val="24"/>
        </w:rPr>
        <w:t>Responsibilities of the Department Operations Officer include</w:t>
      </w:r>
      <w:r w:rsidR="006D4080">
        <w:rPr>
          <w:rFonts w:ascii="Times New Roman" w:hAnsi="Times New Roman"/>
          <w:sz w:val="24"/>
        </w:rPr>
        <w:t xml:space="preserve"> the following</w:t>
      </w:r>
      <w:r>
        <w:rPr>
          <w:rFonts w:ascii="Times New Roman" w:hAnsi="Times New Roman"/>
          <w:sz w:val="24"/>
        </w:rPr>
        <w:t>:</w:t>
      </w:r>
    </w:p>
    <w:p w:rsidR="00F16B77" w:rsidRPr="00EE1E2D" w:rsidRDefault="00F16B77" w:rsidP="00443DF9">
      <w:pPr>
        <w:rPr>
          <w:sz w:val="24"/>
          <w:szCs w:val="24"/>
        </w:rPr>
      </w:pPr>
    </w:p>
    <w:p w:rsidR="00F16B77" w:rsidRDefault="00F16B77" w:rsidP="009E61B0">
      <w:pPr>
        <w:pStyle w:val="BodyTextIndent2"/>
        <w:numPr>
          <w:ilvl w:val="0"/>
          <w:numId w:val="5"/>
        </w:numPr>
        <w:tabs>
          <w:tab w:val="clear" w:pos="-720"/>
          <w:tab w:val="clear" w:pos="2347"/>
          <w:tab w:val="left" w:pos="1620"/>
        </w:tabs>
        <w:suppressAutoHyphens w:val="0"/>
        <w:ind w:left="1620"/>
        <w:rPr>
          <w:szCs w:val="24"/>
        </w:rPr>
      </w:pPr>
      <w:r w:rsidRPr="00EE1E2D">
        <w:rPr>
          <w:szCs w:val="24"/>
        </w:rPr>
        <w:t>Working closely with the Family Liaison Officer to ensure that the needs of the family are fulfilled.</w:t>
      </w:r>
    </w:p>
    <w:p w:rsidR="00443DF9" w:rsidRDefault="00443DF9" w:rsidP="002177C0">
      <w:pPr>
        <w:pStyle w:val="BodyTextIndent2"/>
        <w:tabs>
          <w:tab w:val="clear" w:pos="-720"/>
        </w:tabs>
        <w:suppressAutoHyphens w:val="0"/>
        <w:ind w:left="0" w:firstLine="0"/>
        <w:rPr>
          <w:szCs w:val="24"/>
        </w:rPr>
      </w:pPr>
    </w:p>
    <w:p w:rsidR="00F16B77" w:rsidRDefault="00D7085A" w:rsidP="009E61B0">
      <w:pPr>
        <w:pStyle w:val="BodyTextIndent2"/>
        <w:numPr>
          <w:ilvl w:val="0"/>
          <w:numId w:val="5"/>
        </w:numPr>
        <w:tabs>
          <w:tab w:val="clear" w:pos="-720"/>
          <w:tab w:val="clear" w:pos="2347"/>
          <w:tab w:val="left" w:pos="1620"/>
        </w:tabs>
        <w:suppressAutoHyphens w:val="0"/>
        <w:ind w:left="1620"/>
        <w:rPr>
          <w:szCs w:val="24"/>
        </w:rPr>
      </w:pPr>
      <w:r w:rsidRPr="006D4080">
        <w:rPr>
          <w:szCs w:val="24"/>
        </w:rPr>
        <w:t>Establishing and staffing an A</w:t>
      </w:r>
      <w:r w:rsidR="00F16B77" w:rsidRPr="006D4080">
        <w:rPr>
          <w:szCs w:val="24"/>
        </w:rPr>
        <w:t>gency command center, if necessary, to coordinate information</w:t>
      </w:r>
      <w:r w:rsidR="006D4080" w:rsidRPr="006D4080">
        <w:rPr>
          <w:szCs w:val="24"/>
        </w:rPr>
        <w:t xml:space="preserve"> and response to the tragedy.</w:t>
      </w:r>
    </w:p>
    <w:p w:rsidR="00443DF9" w:rsidRDefault="00443DF9" w:rsidP="002177C0">
      <w:pPr>
        <w:pStyle w:val="BodyTextIndent2"/>
        <w:tabs>
          <w:tab w:val="clear" w:pos="-720"/>
        </w:tabs>
        <w:suppressAutoHyphens w:val="0"/>
        <w:ind w:left="0" w:firstLine="0"/>
        <w:rPr>
          <w:szCs w:val="24"/>
        </w:rPr>
      </w:pPr>
    </w:p>
    <w:p w:rsidR="00F16B77" w:rsidRDefault="00F16B77" w:rsidP="009E61B0">
      <w:pPr>
        <w:pStyle w:val="BodyTextIndent2"/>
        <w:numPr>
          <w:ilvl w:val="0"/>
          <w:numId w:val="5"/>
        </w:numPr>
        <w:tabs>
          <w:tab w:val="clear" w:pos="-720"/>
          <w:tab w:val="clear" w:pos="2347"/>
          <w:tab w:val="left" w:pos="1620"/>
        </w:tabs>
        <w:suppressAutoHyphens w:val="0"/>
        <w:ind w:left="1620"/>
        <w:rPr>
          <w:szCs w:val="24"/>
        </w:rPr>
      </w:pPr>
      <w:r w:rsidRPr="006D4080">
        <w:rPr>
          <w:szCs w:val="24"/>
        </w:rPr>
        <w:t>Work with the Public Information Officer in handling the news media throughout the ordeal.</w:t>
      </w:r>
      <w:r w:rsidR="006D4080" w:rsidRPr="006D4080">
        <w:rPr>
          <w:szCs w:val="24"/>
        </w:rPr>
        <w:t xml:space="preserve"> </w:t>
      </w:r>
      <w:r w:rsidRPr="006D4080">
        <w:rPr>
          <w:szCs w:val="24"/>
        </w:rPr>
        <w:t xml:space="preserve"> If the family decides to accept an interview, a member should attend to “screen” questions presented to the family, so as not to jeopardize subsequent legal proceedings, and to prevent them from being ques</w:t>
      </w:r>
      <w:r w:rsidR="006D4080" w:rsidRPr="006D4080">
        <w:rPr>
          <w:szCs w:val="24"/>
        </w:rPr>
        <w:t>tioned on inappropriate issues.</w:t>
      </w:r>
    </w:p>
    <w:p w:rsidR="00443DF9" w:rsidRDefault="00443DF9" w:rsidP="002177C0">
      <w:pPr>
        <w:pStyle w:val="BodyTextIndent2"/>
        <w:tabs>
          <w:tab w:val="clear" w:pos="-720"/>
        </w:tabs>
        <w:suppressAutoHyphens w:val="0"/>
        <w:ind w:left="0" w:firstLine="0"/>
        <w:rPr>
          <w:szCs w:val="24"/>
        </w:rPr>
      </w:pPr>
    </w:p>
    <w:p w:rsidR="00F16B77" w:rsidRDefault="00F16B77" w:rsidP="009E61B0">
      <w:pPr>
        <w:pStyle w:val="BodyTextIndent2"/>
        <w:numPr>
          <w:ilvl w:val="0"/>
          <w:numId w:val="5"/>
        </w:numPr>
        <w:tabs>
          <w:tab w:val="clear" w:pos="-720"/>
          <w:tab w:val="clear" w:pos="2347"/>
          <w:tab w:val="left" w:pos="1620"/>
        </w:tabs>
        <w:suppressAutoHyphens w:val="0"/>
        <w:ind w:left="1620"/>
        <w:rPr>
          <w:szCs w:val="24"/>
        </w:rPr>
      </w:pPr>
      <w:r w:rsidRPr="006D4080">
        <w:rPr>
          <w:szCs w:val="24"/>
        </w:rPr>
        <w:t>Issuing a teletype messag</w:t>
      </w:r>
      <w:r w:rsidR="006D4080">
        <w:rPr>
          <w:szCs w:val="24"/>
        </w:rPr>
        <w:t>e to formally announce the line-of-d</w:t>
      </w:r>
      <w:r w:rsidRPr="006D4080">
        <w:rPr>
          <w:szCs w:val="24"/>
        </w:rPr>
        <w:t xml:space="preserve">uty </w:t>
      </w:r>
      <w:r w:rsidR="006D4080">
        <w:rPr>
          <w:szCs w:val="24"/>
        </w:rPr>
        <w:t>d</w:t>
      </w:r>
      <w:r w:rsidRPr="006D4080">
        <w:rPr>
          <w:szCs w:val="24"/>
        </w:rPr>
        <w:t xml:space="preserve">eath.  As soon as practical, an initial TTY may be distributed with the announcement and that arrangements are pending.  Extreme care should be given to releasing a TTY with information that will need to be </w:t>
      </w:r>
      <w:r w:rsidR="006D4080">
        <w:rPr>
          <w:szCs w:val="24"/>
        </w:rPr>
        <w:t>changed or withdrawn.  A follow-</w:t>
      </w:r>
      <w:r w:rsidRPr="006D4080">
        <w:rPr>
          <w:szCs w:val="24"/>
        </w:rPr>
        <w:t>up T</w:t>
      </w:r>
      <w:r w:rsidR="006D4080">
        <w:rPr>
          <w:szCs w:val="24"/>
        </w:rPr>
        <w:t>TY shall include the following:</w:t>
      </w:r>
    </w:p>
    <w:p w:rsidR="00443DF9" w:rsidRPr="008754D3" w:rsidRDefault="00443DF9" w:rsidP="008754D3">
      <w:pPr>
        <w:pStyle w:val="ListParagraph"/>
        <w:spacing w:line="120" w:lineRule="auto"/>
        <w:ind w:left="0"/>
        <w:rPr>
          <w:rFonts w:ascii="Times New Roman" w:hAnsi="Times New Roman"/>
          <w:sz w:val="24"/>
          <w:szCs w:val="24"/>
        </w:rPr>
      </w:pPr>
    </w:p>
    <w:p w:rsidR="00F16B77" w:rsidRPr="00EE1E2D" w:rsidRDefault="006D4080" w:rsidP="009E61B0">
      <w:pPr>
        <w:numPr>
          <w:ilvl w:val="0"/>
          <w:numId w:val="15"/>
        </w:numPr>
        <w:tabs>
          <w:tab w:val="left" w:pos="2160"/>
        </w:tabs>
        <w:ind w:left="2160"/>
        <w:rPr>
          <w:sz w:val="24"/>
          <w:szCs w:val="24"/>
        </w:rPr>
      </w:pPr>
      <w:r>
        <w:rPr>
          <w:sz w:val="24"/>
          <w:szCs w:val="24"/>
        </w:rPr>
        <w:t>Name of deceased.</w:t>
      </w:r>
    </w:p>
    <w:p w:rsidR="00F16B77" w:rsidRPr="00EE1E2D" w:rsidRDefault="006D4080" w:rsidP="009E61B0">
      <w:pPr>
        <w:numPr>
          <w:ilvl w:val="0"/>
          <w:numId w:val="15"/>
        </w:numPr>
        <w:tabs>
          <w:tab w:val="left" w:pos="2160"/>
        </w:tabs>
        <w:ind w:left="2160"/>
        <w:rPr>
          <w:sz w:val="24"/>
          <w:szCs w:val="24"/>
        </w:rPr>
      </w:pPr>
      <w:r>
        <w:rPr>
          <w:sz w:val="24"/>
          <w:szCs w:val="24"/>
        </w:rPr>
        <w:t>Date and time of death.</w:t>
      </w:r>
    </w:p>
    <w:p w:rsidR="00F16B77" w:rsidRPr="00EE1E2D" w:rsidRDefault="00F16B77" w:rsidP="009E61B0">
      <w:pPr>
        <w:numPr>
          <w:ilvl w:val="0"/>
          <w:numId w:val="15"/>
        </w:numPr>
        <w:tabs>
          <w:tab w:val="left" w:pos="2160"/>
        </w:tabs>
        <w:ind w:left="2160"/>
        <w:rPr>
          <w:sz w:val="24"/>
          <w:szCs w:val="24"/>
        </w:rPr>
      </w:pPr>
      <w:r w:rsidRPr="00EE1E2D">
        <w:rPr>
          <w:sz w:val="24"/>
          <w:szCs w:val="24"/>
        </w:rPr>
        <w:t>Circumstances surrounding the death.</w:t>
      </w:r>
    </w:p>
    <w:p w:rsidR="00F16B77" w:rsidRPr="00EE1E2D" w:rsidRDefault="00F16B77" w:rsidP="009E61B0">
      <w:pPr>
        <w:numPr>
          <w:ilvl w:val="0"/>
          <w:numId w:val="15"/>
        </w:numPr>
        <w:tabs>
          <w:tab w:val="left" w:pos="2160"/>
        </w:tabs>
        <w:ind w:left="2160"/>
        <w:rPr>
          <w:sz w:val="24"/>
          <w:szCs w:val="24"/>
        </w:rPr>
      </w:pPr>
      <w:r w:rsidRPr="00EE1E2D">
        <w:rPr>
          <w:sz w:val="24"/>
          <w:szCs w:val="24"/>
        </w:rPr>
        <w:t>Funeral arrangements (state if service will b</w:t>
      </w:r>
      <w:r w:rsidR="006D4080">
        <w:rPr>
          <w:sz w:val="24"/>
          <w:szCs w:val="24"/>
        </w:rPr>
        <w:t>e private or a police funeral).</w:t>
      </w:r>
    </w:p>
    <w:p w:rsidR="00F16B77" w:rsidRPr="00EE1E2D" w:rsidRDefault="00F16B77" w:rsidP="009E61B0">
      <w:pPr>
        <w:numPr>
          <w:ilvl w:val="0"/>
          <w:numId w:val="15"/>
        </w:numPr>
        <w:tabs>
          <w:tab w:val="left" w:pos="2160"/>
        </w:tabs>
        <w:ind w:left="2160"/>
        <w:rPr>
          <w:sz w:val="24"/>
          <w:szCs w:val="24"/>
        </w:rPr>
      </w:pPr>
      <w:r w:rsidRPr="00EE1E2D">
        <w:rPr>
          <w:sz w:val="24"/>
          <w:szCs w:val="24"/>
        </w:rPr>
        <w:t xml:space="preserve">Expressions </w:t>
      </w:r>
      <w:r w:rsidR="006D4080">
        <w:rPr>
          <w:sz w:val="24"/>
          <w:szCs w:val="24"/>
        </w:rPr>
        <w:t>of sympathy in lieu of flowers.</w:t>
      </w:r>
    </w:p>
    <w:p w:rsidR="00F16B77" w:rsidRPr="00EE1E2D" w:rsidRDefault="00F16B77" w:rsidP="009E61B0">
      <w:pPr>
        <w:numPr>
          <w:ilvl w:val="0"/>
          <w:numId w:val="15"/>
        </w:numPr>
        <w:tabs>
          <w:tab w:val="left" w:pos="2160"/>
        </w:tabs>
        <w:ind w:left="2160"/>
        <w:rPr>
          <w:sz w:val="24"/>
          <w:szCs w:val="24"/>
        </w:rPr>
      </w:pPr>
      <w:r w:rsidRPr="00EE1E2D">
        <w:rPr>
          <w:sz w:val="24"/>
          <w:szCs w:val="24"/>
        </w:rPr>
        <w:t>Contact person and phone number for visiting departments to call to indicate their desire to attend or to obtain further information.</w:t>
      </w:r>
    </w:p>
    <w:p w:rsidR="008754D3" w:rsidRDefault="008754D3" w:rsidP="004575DF">
      <w:pPr>
        <w:pStyle w:val="BodyTextIndent2"/>
        <w:tabs>
          <w:tab w:val="clear" w:pos="-720"/>
        </w:tabs>
        <w:ind w:left="0" w:firstLine="0"/>
      </w:pPr>
    </w:p>
    <w:p w:rsidR="00F16B77" w:rsidRDefault="00225C74" w:rsidP="009E61B0">
      <w:pPr>
        <w:pStyle w:val="BodyTextIndent2"/>
        <w:numPr>
          <w:ilvl w:val="0"/>
          <w:numId w:val="5"/>
        </w:numPr>
        <w:tabs>
          <w:tab w:val="clear" w:pos="-720"/>
          <w:tab w:val="clear" w:pos="2347"/>
          <w:tab w:val="left" w:pos="1620"/>
        </w:tabs>
        <w:ind w:left="1620"/>
      </w:pPr>
      <w:r>
        <w:t>Information released through the TTY shall also be sent via email to the Wisconsin Honor Guard Association point of contact, who will be able to disseminate the email through the statewide listserv.</w:t>
      </w:r>
    </w:p>
    <w:p w:rsidR="008754D3" w:rsidRDefault="008754D3" w:rsidP="004575DF">
      <w:pPr>
        <w:pStyle w:val="BodyTextIndent2"/>
        <w:tabs>
          <w:tab w:val="clear" w:pos="-720"/>
        </w:tabs>
        <w:ind w:left="0" w:firstLine="0"/>
      </w:pPr>
    </w:p>
    <w:p w:rsidR="005A27F9" w:rsidRDefault="005A27F9" w:rsidP="009E61B0">
      <w:pPr>
        <w:pStyle w:val="BodyTextIndent2"/>
        <w:numPr>
          <w:ilvl w:val="0"/>
          <w:numId w:val="5"/>
        </w:numPr>
        <w:tabs>
          <w:tab w:val="clear" w:pos="-720"/>
          <w:tab w:val="clear" w:pos="2347"/>
          <w:tab w:val="left" w:pos="1620"/>
        </w:tabs>
        <w:ind w:left="1620"/>
      </w:pPr>
      <w:r>
        <w:lastRenderedPageBreak/>
        <w:t>Coordinate deployment of outside law enforcement agencies to cover functions of Sheriff’s Office, if deemed necessary.</w:t>
      </w:r>
    </w:p>
    <w:p w:rsidR="008754D3" w:rsidRDefault="008754D3" w:rsidP="004575DF">
      <w:pPr>
        <w:pStyle w:val="BodyTextIndent2"/>
        <w:tabs>
          <w:tab w:val="clear" w:pos="-720"/>
        </w:tabs>
        <w:ind w:left="0" w:firstLine="0"/>
      </w:pPr>
    </w:p>
    <w:p w:rsidR="005A27F9" w:rsidRDefault="005A27F9" w:rsidP="009E61B0">
      <w:pPr>
        <w:pStyle w:val="BodyTextIndent2"/>
        <w:numPr>
          <w:ilvl w:val="0"/>
          <w:numId w:val="5"/>
        </w:numPr>
        <w:tabs>
          <w:tab w:val="clear" w:pos="-720"/>
          <w:tab w:val="clear" w:pos="2347"/>
          <w:tab w:val="left" w:pos="1620"/>
        </w:tabs>
        <w:ind w:left="1620"/>
      </w:pPr>
      <w:r>
        <w:t>Direct the wearing of badge mourning bands and any other Agency memorials, including, but not limited to, a shadow box.</w:t>
      </w:r>
    </w:p>
    <w:p w:rsidR="008754D3" w:rsidRDefault="008754D3" w:rsidP="004575DF">
      <w:pPr>
        <w:pStyle w:val="BodyTextIndent2"/>
        <w:tabs>
          <w:tab w:val="clear" w:pos="-720"/>
        </w:tabs>
        <w:ind w:left="0" w:firstLine="0"/>
      </w:pPr>
    </w:p>
    <w:p w:rsidR="005A27F9" w:rsidRDefault="005A27F9" w:rsidP="009E61B0">
      <w:pPr>
        <w:pStyle w:val="BodyTextIndent2"/>
        <w:numPr>
          <w:ilvl w:val="0"/>
          <w:numId w:val="5"/>
        </w:numPr>
        <w:tabs>
          <w:tab w:val="clear" w:pos="-720"/>
          <w:tab w:val="clear" w:pos="2347"/>
          <w:tab w:val="left" w:pos="1620"/>
        </w:tabs>
        <w:ind w:left="1620"/>
      </w:pPr>
      <w:r>
        <w:t>Work with the Honor Guard Coordinator to facilitate obtaining a department badge, if necessary, for family presentation.</w:t>
      </w:r>
    </w:p>
    <w:p w:rsidR="008754D3" w:rsidRDefault="008754D3" w:rsidP="004575DF">
      <w:pPr>
        <w:pStyle w:val="BodyTextIndent2"/>
        <w:tabs>
          <w:tab w:val="clear" w:pos="-720"/>
        </w:tabs>
        <w:ind w:left="0" w:firstLine="0"/>
      </w:pPr>
    </w:p>
    <w:p w:rsidR="005A27F9" w:rsidRDefault="005A27F9" w:rsidP="009E61B0">
      <w:pPr>
        <w:pStyle w:val="BodyTextIndent2"/>
        <w:numPr>
          <w:ilvl w:val="0"/>
          <w:numId w:val="5"/>
        </w:numPr>
        <w:tabs>
          <w:tab w:val="clear" w:pos="-720"/>
          <w:tab w:val="clear" w:pos="2347"/>
          <w:tab w:val="left" w:pos="1620"/>
        </w:tabs>
        <w:ind w:left="1620"/>
      </w:pPr>
      <w:r>
        <w:t>Coordinate logistics needed, if the employee is to be buried in uniform.</w:t>
      </w:r>
    </w:p>
    <w:p w:rsidR="008754D3" w:rsidRDefault="008754D3" w:rsidP="004575DF">
      <w:pPr>
        <w:pStyle w:val="BodyTextIndent2"/>
        <w:tabs>
          <w:tab w:val="clear" w:pos="-720"/>
        </w:tabs>
        <w:ind w:left="0" w:firstLine="0"/>
      </w:pPr>
    </w:p>
    <w:p w:rsidR="005A27F9" w:rsidRDefault="005A27F9" w:rsidP="009E61B0">
      <w:pPr>
        <w:pStyle w:val="BodyTextIndent2"/>
        <w:numPr>
          <w:ilvl w:val="0"/>
          <w:numId w:val="5"/>
        </w:numPr>
        <w:tabs>
          <w:tab w:val="clear" w:pos="-720"/>
          <w:tab w:val="clear" w:pos="2347"/>
          <w:tab w:val="left" w:pos="1620"/>
        </w:tabs>
        <w:ind w:left="1620"/>
      </w:pPr>
      <w:r>
        <w:t>Coordinate extra patrol of family residence throughout all phases of the planning, visitation, and funeral.</w:t>
      </w:r>
    </w:p>
    <w:p w:rsidR="008754D3" w:rsidRDefault="008754D3" w:rsidP="004575DF">
      <w:pPr>
        <w:pStyle w:val="BodyTextIndent2"/>
        <w:tabs>
          <w:tab w:val="clear" w:pos="-720"/>
        </w:tabs>
        <w:ind w:left="0" w:firstLine="0"/>
      </w:pPr>
    </w:p>
    <w:p w:rsidR="005A27F9" w:rsidRDefault="005A27F9" w:rsidP="009E61B0">
      <w:pPr>
        <w:pStyle w:val="BodyTextIndent2"/>
        <w:numPr>
          <w:ilvl w:val="0"/>
          <w:numId w:val="5"/>
        </w:numPr>
        <w:tabs>
          <w:tab w:val="clear" w:pos="-720"/>
          <w:tab w:val="clear" w:pos="2347"/>
          <w:tab w:val="left" w:pos="1620"/>
        </w:tabs>
        <w:ind w:left="1620"/>
      </w:pPr>
      <w:r>
        <w:t>Arrange for the cleaning out of the employee’s workspace and/or locker, as well as the delivery of the employee’s personal belongings to the family at an appropriate time.  This should be coordinated through the Family Liaison Officer.</w:t>
      </w:r>
    </w:p>
    <w:p w:rsidR="008754D3" w:rsidRDefault="008754D3" w:rsidP="004575DF">
      <w:pPr>
        <w:pStyle w:val="BodyTextIndent2"/>
        <w:tabs>
          <w:tab w:val="clear" w:pos="-720"/>
        </w:tabs>
        <w:ind w:left="0" w:firstLine="0"/>
      </w:pPr>
    </w:p>
    <w:p w:rsidR="005A27F9" w:rsidRDefault="005A27F9" w:rsidP="009E61B0">
      <w:pPr>
        <w:pStyle w:val="BodyTextIndent2"/>
        <w:numPr>
          <w:ilvl w:val="0"/>
          <w:numId w:val="5"/>
        </w:numPr>
        <w:tabs>
          <w:tab w:val="clear" w:pos="-720"/>
          <w:tab w:val="clear" w:pos="2347"/>
          <w:tab w:val="left" w:pos="1620"/>
        </w:tabs>
        <w:ind w:left="1620"/>
      </w:pPr>
      <w:r>
        <w:t>Conduct daily Agency briefings to include at a minimum the Sheriff, Executive Staff, Family Liaison, Honor Guard Coordinator, and Investigative Services Bureau.</w:t>
      </w:r>
    </w:p>
    <w:p w:rsidR="00F16B77" w:rsidRDefault="00F16B77" w:rsidP="005A27F9">
      <w:pPr>
        <w:rPr>
          <w:sz w:val="24"/>
          <w:szCs w:val="24"/>
        </w:rPr>
      </w:pPr>
    </w:p>
    <w:p w:rsidR="00F16B77" w:rsidRPr="00EE1E2D" w:rsidRDefault="00F16B77" w:rsidP="009E61B0">
      <w:pPr>
        <w:numPr>
          <w:ilvl w:val="0"/>
          <w:numId w:val="8"/>
        </w:numPr>
        <w:tabs>
          <w:tab w:val="left" w:pos="540"/>
        </w:tabs>
        <w:ind w:left="540" w:hanging="540"/>
        <w:rPr>
          <w:sz w:val="24"/>
          <w:szCs w:val="24"/>
        </w:rPr>
      </w:pPr>
      <w:r w:rsidRPr="005A27F9">
        <w:rPr>
          <w:sz w:val="24"/>
          <w:szCs w:val="24"/>
          <w:u w:val="single"/>
        </w:rPr>
        <w:t>Honor Guard Coordinator</w:t>
      </w:r>
    </w:p>
    <w:p w:rsidR="00F16B77" w:rsidRPr="00EE1E2D" w:rsidRDefault="00F16B77" w:rsidP="008754D3">
      <w:pPr>
        <w:rPr>
          <w:sz w:val="24"/>
          <w:szCs w:val="24"/>
        </w:rPr>
      </w:pPr>
    </w:p>
    <w:p w:rsidR="00F16B77" w:rsidRPr="00EE1E2D" w:rsidRDefault="00F16B77" w:rsidP="009E61B0">
      <w:pPr>
        <w:numPr>
          <w:ilvl w:val="2"/>
          <w:numId w:val="7"/>
        </w:numPr>
        <w:tabs>
          <w:tab w:val="left" w:pos="1080"/>
        </w:tabs>
        <w:ind w:left="1080"/>
        <w:rPr>
          <w:sz w:val="24"/>
          <w:szCs w:val="24"/>
        </w:rPr>
      </w:pPr>
      <w:r w:rsidRPr="00EE1E2D">
        <w:rPr>
          <w:sz w:val="24"/>
          <w:szCs w:val="24"/>
        </w:rPr>
        <w:t xml:space="preserve">The </w:t>
      </w:r>
      <w:r w:rsidR="005A27F9">
        <w:rPr>
          <w:sz w:val="24"/>
          <w:szCs w:val="24"/>
        </w:rPr>
        <w:t>responsibilities of the Honor Guard Coordinator include the following:</w:t>
      </w:r>
    </w:p>
    <w:p w:rsidR="00F16B77" w:rsidRPr="00EE1E2D" w:rsidRDefault="00F16B77" w:rsidP="008754D3">
      <w:pPr>
        <w:rPr>
          <w:sz w:val="24"/>
          <w:szCs w:val="24"/>
        </w:rPr>
      </w:pPr>
    </w:p>
    <w:p w:rsidR="00F16B77" w:rsidRDefault="00F16B77" w:rsidP="009E61B0">
      <w:pPr>
        <w:pStyle w:val="BodyTextIndent2"/>
        <w:numPr>
          <w:ilvl w:val="0"/>
          <w:numId w:val="4"/>
        </w:numPr>
        <w:tabs>
          <w:tab w:val="clear" w:pos="-720"/>
          <w:tab w:val="clear" w:pos="1980"/>
          <w:tab w:val="left" w:pos="1620"/>
        </w:tabs>
        <w:suppressAutoHyphens w:val="0"/>
        <w:ind w:left="1620"/>
        <w:rPr>
          <w:szCs w:val="24"/>
        </w:rPr>
      </w:pPr>
      <w:r w:rsidRPr="00EE1E2D">
        <w:rPr>
          <w:szCs w:val="24"/>
        </w:rPr>
        <w:t>Report directly to the Department Operations Officer.</w:t>
      </w:r>
    </w:p>
    <w:p w:rsidR="008754D3" w:rsidRDefault="008754D3" w:rsidP="004575DF">
      <w:pPr>
        <w:pStyle w:val="BodyTextIndent2"/>
        <w:tabs>
          <w:tab w:val="clear" w:pos="-720"/>
        </w:tabs>
        <w:suppressAutoHyphens w:val="0"/>
        <w:ind w:left="0" w:firstLine="0"/>
        <w:rPr>
          <w:szCs w:val="24"/>
        </w:rPr>
      </w:pPr>
    </w:p>
    <w:p w:rsidR="00F16B77" w:rsidRDefault="00F16B77" w:rsidP="009E61B0">
      <w:pPr>
        <w:pStyle w:val="BodyTextIndent2"/>
        <w:numPr>
          <w:ilvl w:val="0"/>
          <w:numId w:val="4"/>
        </w:numPr>
        <w:tabs>
          <w:tab w:val="clear" w:pos="-720"/>
          <w:tab w:val="clear" w:pos="1980"/>
          <w:tab w:val="left" w:pos="1620"/>
        </w:tabs>
        <w:suppressAutoHyphens w:val="0"/>
        <w:ind w:left="1620"/>
        <w:rPr>
          <w:szCs w:val="24"/>
        </w:rPr>
      </w:pPr>
      <w:r w:rsidRPr="005A27F9">
        <w:rPr>
          <w:szCs w:val="24"/>
        </w:rPr>
        <w:t>Work closely with the Family Liaison Officer to determine family’s wishes in regards to a law enforcement funeral.</w:t>
      </w:r>
    </w:p>
    <w:p w:rsidR="008754D3" w:rsidRDefault="008754D3" w:rsidP="004575DF">
      <w:pPr>
        <w:pStyle w:val="BodyTextIndent2"/>
        <w:tabs>
          <w:tab w:val="clear" w:pos="-720"/>
        </w:tabs>
        <w:suppressAutoHyphens w:val="0"/>
        <w:ind w:left="0" w:firstLine="0"/>
        <w:rPr>
          <w:szCs w:val="24"/>
        </w:rPr>
      </w:pPr>
    </w:p>
    <w:p w:rsidR="00F16B77" w:rsidRDefault="005A27F9" w:rsidP="009E61B0">
      <w:pPr>
        <w:pStyle w:val="BodyTextIndent2"/>
        <w:numPr>
          <w:ilvl w:val="0"/>
          <w:numId w:val="4"/>
        </w:numPr>
        <w:tabs>
          <w:tab w:val="clear" w:pos="-720"/>
          <w:tab w:val="clear" w:pos="1980"/>
          <w:tab w:val="left" w:pos="1620"/>
        </w:tabs>
        <w:suppressAutoHyphens w:val="0"/>
        <w:ind w:left="1620"/>
        <w:rPr>
          <w:szCs w:val="24"/>
        </w:rPr>
      </w:pPr>
      <w:r w:rsidRPr="005A27F9">
        <w:rPr>
          <w:szCs w:val="24"/>
        </w:rPr>
        <w:t>W</w:t>
      </w:r>
      <w:r w:rsidR="00F16B77" w:rsidRPr="005A27F9">
        <w:rPr>
          <w:szCs w:val="24"/>
        </w:rPr>
        <w:t>ork closely with the family-identified Funeral Director and Clergy to develop arrangements.  Attention will be given to selecting venues that will be capable of accommodating the large law enforcement response, and in the absence of such venues, developing contingency plans, as needed.</w:t>
      </w:r>
    </w:p>
    <w:p w:rsidR="008754D3" w:rsidRDefault="008754D3" w:rsidP="004575DF">
      <w:pPr>
        <w:pStyle w:val="BodyTextIndent2"/>
        <w:tabs>
          <w:tab w:val="clear" w:pos="-720"/>
        </w:tabs>
        <w:suppressAutoHyphens w:val="0"/>
        <w:ind w:left="0" w:firstLine="0"/>
        <w:rPr>
          <w:szCs w:val="24"/>
        </w:rPr>
      </w:pPr>
    </w:p>
    <w:p w:rsidR="00F16B77" w:rsidRDefault="00F16B77" w:rsidP="009E61B0">
      <w:pPr>
        <w:pStyle w:val="BodyTextIndent2"/>
        <w:numPr>
          <w:ilvl w:val="0"/>
          <w:numId w:val="4"/>
        </w:numPr>
        <w:tabs>
          <w:tab w:val="clear" w:pos="-720"/>
          <w:tab w:val="clear" w:pos="1980"/>
          <w:tab w:val="left" w:pos="1620"/>
        </w:tabs>
        <w:suppressAutoHyphens w:val="0"/>
        <w:ind w:left="1620"/>
        <w:rPr>
          <w:szCs w:val="24"/>
        </w:rPr>
      </w:pPr>
      <w:r w:rsidRPr="00FB2530">
        <w:rPr>
          <w:szCs w:val="24"/>
        </w:rPr>
        <w:t>In accordance with Honor Guard Policy 200.300, ceremonial aspects of the visitation and funeral arrangements will be planned by the Honor Guard Coordinator.</w:t>
      </w:r>
    </w:p>
    <w:p w:rsidR="008754D3" w:rsidRDefault="008754D3" w:rsidP="004575DF">
      <w:pPr>
        <w:pStyle w:val="BodyTextIndent2"/>
        <w:tabs>
          <w:tab w:val="clear" w:pos="-720"/>
        </w:tabs>
        <w:suppressAutoHyphens w:val="0"/>
        <w:ind w:left="0" w:firstLine="0"/>
        <w:rPr>
          <w:szCs w:val="24"/>
        </w:rPr>
      </w:pPr>
    </w:p>
    <w:p w:rsidR="00F16B77" w:rsidRDefault="00F16B77" w:rsidP="009E61B0">
      <w:pPr>
        <w:pStyle w:val="BodyTextIndent2"/>
        <w:numPr>
          <w:ilvl w:val="0"/>
          <w:numId w:val="4"/>
        </w:numPr>
        <w:tabs>
          <w:tab w:val="clear" w:pos="-720"/>
          <w:tab w:val="clear" w:pos="1980"/>
          <w:tab w:val="left" w:pos="1620"/>
        </w:tabs>
        <w:suppressAutoHyphens w:val="0"/>
        <w:ind w:left="1620"/>
        <w:rPr>
          <w:szCs w:val="24"/>
        </w:rPr>
      </w:pPr>
      <w:r w:rsidRPr="00FB2530">
        <w:rPr>
          <w:szCs w:val="24"/>
        </w:rPr>
        <w:lastRenderedPageBreak/>
        <w:t>In recog</w:t>
      </w:r>
      <w:r w:rsidR="00FB2530">
        <w:rPr>
          <w:szCs w:val="24"/>
        </w:rPr>
        <w:t>nition of the large scope of a line-of-d</w:t>
      </w:r>
      <w:r w:rsidRPr="00FB2530">
        <w:rPr>
          <w:szCs w:val="24"/>
        </w:rPr>
        <w:t>uty funeral, the Wisconsin Honor Guard Association should be contacted for additional honor guard resources.  While staffing limitations alone may dictate the need for outside assistance, careful consideration of the emotional toll on the members of the Agency Honor Guard should also be considered.</w:t>
      </w:r>
    </w:p>
    <w:p w:rsidR="008754D3" w:rsidRDefault="008754D3" w:rsidP="004575DF">
      <w:pPr>
        <w:pStyle w:val="BodyTextIndent2"/>
        <w:tabs>
          <w:tab w:val="clear" w:pos="-720"/>
        </w:tabs>
        <w:suppressAutoHyphens w:val="0"/>
        <w:ind w:left="0" w:firstLine="0"/>
        <w:rPr>
          <w:szCs w:val="24"/>
        </w:rPr>
      </w:pPr>
    </w:p>
    <w:p w:rsidR="00F16B77" w:rsidRDefault="00F16B77" w:rsidP="009E61B0">
      <w:pPr>
        <w:pStyle w:val="BodyTextIndent2"/>
        <w:numPr>
          <w:ilvl w:val="0"/>
          <w:numId w:val="4"/>
        </w:numPr>
        <w:tabs>
          <w:tab w:val="clear" w:pos="-720"/>
          <w:tab w:val="clear" w:pos="1980"/>
          <w:tab w:val="left" w:pos="1620"/>
        </w:tabs>
        <w:suppressAutoHyphens w:val="0"/>
        <w:ind w:left="1620"/>
        <w:rPr>
          <w:szCs w:val="24"/>
        </w:rPr>
      </w:pPr>
      <w:r w:rsidRPr="00FB2530">
        <w:rPr>
          <w:szCs w:val="24"/>
        </w:rPr>
        <w:t>Work with the Department Operations Officer and the Family Liaison Officer in regards to timely release of initial information via TTY and email.  Details of arrangements should be withheld until completely verified; once that happens, subsequent TTY and email release should be considered.</w:t>
      </w:r>
    </w:p>
    <w:p w:rsidR="008754D3" w:rsidRDefault="008754D3" w:rsidP="004575DF">
      <w:pPr>
        <w:pStyle w:val="BodyTextIndent2"/>
        <w:tabs>
          <w:tab w:val="clear" w:pos="-720"/>
        </w:tabs>
        <w:suppressAutoHyphens w:val="0"/>
        <w:ind w:left="0" w:firstLine="0"/>
        <w:rPr>
          <w:szCs w:val="24"/>
        </w:rPr>
      </w:pPr>
    </w:p>
    <w:p w:rsidR="00FB2530" w:rsidRDefault="00FB2530" w:rsidP="009E61B0">
      <w:pPr>
        <w:pStyle w:val="BodyTextIndent2"/>
        <w:numPr>
          <w:ilvl w:val="0"/>
          <w:numId w:val="4"/>
        </w:numPr>
        <w:tabs>
          <w:tab w:val="clear" w:pos="-720"/>
          <w:tab w:val="clear" w:pos="1980"/>
          <w:tab w:val="left" w:pos="1620"/>
        </w:tabs>
        <w:suppressAutoHyphens w:val="0"/>
        <w:ind w:left="1620"/>
        <w:rPr>
          <w:szCs w:val="24"/>
        </w:rPr>
      </w:pPr>
      <w:r w:rsidRPr="00EE1E2D">
        <w:rPr>
          <w:szCs w:val="24"/>
        </w:rPr>
        <w:t xml:space="preserve">Designate a Logistics Lead </w:t>
      </w:r>
      <w:r>
        <w:rPr>
          <w:szCs w:val="24"/>
        </w:rPr>
        <w:t>whose</w:t>
      </w:r>
      <w:r w:rsidRPr="00EE1E2D">
        <w:rPr>
          <w:szCs w:val="24"/>
        </w:rPr>
        <w:t xml:space="preserve"> responsib</w:t>
      </w:r>
      <w:r>
        <w:rPr>
          <w:szCs w:val="24"/>
        </w:rPr>
        <w:t>ilities include the following</w:t>
      </w:r>
      <w:r w:rsidRPr="00EE1E2D">
        <w:rPr>
          <w:szCs w:val="24"/>
        </w:rPr>
        <w:t>:</w:t>
      </w:r>
    </w:p>
    <w:p w:rsidR="00185930" w:rsidRDefault="00185930" w:rsidP="00185930">
      <w:pPr>
        <w:pStyle w:val="BodyTextIndent2"/>
        <w:tabs>
          <w:tab w:val="clear" w:pos="-720"/>
        </w:tabs>
        <w:suppressAutoHyphens w:val="0"/>
        <w:spacing w:line="120" w:lineRule="auto"/>
        <w:ind w:left="0" w:firstLine="0"/>
        <w:rPr>
          <w:szCs w:val="24"/>
        </w:rPr>
      </w:pPr>
    </w:p>
    <w:p w:rsidR="00FB2530" w:rsidRDefault="00FB2530" w:rsidP="009E61B0">
      <w:pPr>
        <w:pStyle w:val="BodyTextIndent2"/>
        <w:numPr>
          <w:ilvl w:val="0"/>
          <w:numId w:val="16"/>
        </w:numPr>
        <w:tabs>
          <w:tab w:val="clear" w:pos="-720"/>
          <w:tab w:val="left" w:pos="2160"/>
        </w:tabs>
        <w:suppressAutoHyphens w:val="0"/>
        <w:ind w:left="2160"/>
        <w:rPr>
          <w:szCs w:val="24"/>
        </w:rPr>
      </w:pPr>
      <w:r>
        <w:rPr>
          <w:szCs w:val="24"/>
        </w:rPr>
        <w:t>Arrange for adequate water at each venue.</w:t>
      </w:r>
    </w:p>
    <w:p w:rsidR="00FB2530" w:rsidRDefault="00FB2530" w:rsidP="009E61B0">
      <w:pPr>
        <w:pStyle w:val="BodyTextIndent2"/>
        <w:numPr>
          <w:ilvl w:val="0"/>
          <w:numId w:val="16"/>
        </w:numPr>
        <w:tabs>
          <w:tab w:val="clear" w:pos="-720"/>
          <w:tab w:val="left" w:pos="2160"/>
        </w:tabs>
        <w:suppressAutoHyphens w:val="0"/>
        <w:ind w:left="2160"/>
        <w:rPr>
          <w:szCs w:val="24"/>
        </w:rPr>
      </w:pPr>
      <w:r>
        <w:rPr>
          <w:szCs w:val="24"/>
        </w:rPr>
        <w:t>Arrange for portable restrooms, if needed.</w:t>
      </w:r>
    </w:p>
    <w:p w:rsidR="00FB2530" w:rsidRDefault="00FB2530" w:rsidP="009E61B0">
      <w:pPr>
        <w:pStyle w:val="BodyTextIndent2"/>
        <w:numPr>
          <w:ilvl w:val="0"/>
          <w:numId w:val="16"/>
        </w:numPr>
        <w:tabs>
          <w:tab w:val="clear" w:pos="-720"/>
          <w:tab w:val="left" w:pos="2160"/>
        </w:tabs>
        <w:suppressAutoHyphens w:val="0"/>
        <w:ind w:left="2160"/>
        <w:rPr>
          <w:szCs w:val="24"/>
        </w:rPr>
      </w:pPr>
      <w:r>
        <w:rPr>
          <w:szCs w:val="24"/>
        </w:rPr>
        <w:t>If deemed necessary, arrange for bus transportation from alternate staging/parking locations to venues.</w:t>
      </w:r>
    </w:p>
    <w:p w:rsidR="00FB2530" w:rsidRDefault="00FB2530" w:rsidP="009E61B0">
      <w:pPr>
        <w:pStyle w:val="BodyTextIndent2"/>
        <w:numPr>
          <w:ilvl w:val="0"/>
          <w:numId w:val="16"/>
        </w:numPr>
        <w:tabs>
          <w:tab w:val="clear" w:pos="-720"/>
          <w:tab w:val="left" w:pos="2160"/>
        </w:tabs>
        <w:suppressAutoHyphens w:val="0"/>
        <w:ind w:left="2160"/>
        <w:rPr>
          <w:szCs w:val="24"/>
        </w:rPr>
      </w:pPr>
      <w:r>
        <w:rPr>
          <w:szCs w:val="24"/>
        </w:rPr>
        <w:t>Responsible for copying and distribution of funeral instructions for visiting agencies.</w:t>
      </w:r>
    </w:p>
    <w:p w:rsidR="00FB2530" w:rsidRDefault="00FB2530" w:rsidP="009E61B0">
      <w:pPr>
        <w:pStyle w:val="BodyTextIndent2"/>
        <w:numPr>
          <w:ilvl w:val="0"/>
          <w:numId w:val="16"/>
        </w:numPr>
        <w:tabs>
          <w:tab w:val="clear" w:pos="-720"/>
          <w:tab w:val="left" w:pos="2160"/>
        </w:tabs>
        <w:suppressAutoHyphens w:val="0"/>
        <w:ind w:left="2160"/>
        <w:rPr>
          <w:szCs w:val="24"/>
        </w:rPr>
      </w:pPr>
      <w:r>
        <w:rPr>
          <w:szCs w:val="24"/>
        </w:rPr>
        <w:t>Responsible for documenting all visiting agencies and dignitaries.</w:t>
      </w:r>
    </w:p>
    <w:p w:rsidR="00FB2530" w:rsidRDefault="00FB2530" w:rsidP="009E61B0">
      <w:pPr>
        <w:pStyle w:val="BodyTextIndent2"/>
        <w:numPr>
          <w:ilvl w:val="0"/>
          <w:numId w:val="16"/>
        </w:numPr>
        <w:tabs>
          <w:tab w:val="clear" w:pos="-720"/>
          <w:tab w:val="left" w:pos="2160"/>
        </w:tabs>
        <w:suppressAutoHyphens w:val="0"/>
        <w:ind w:left="2160"/>
        <w:rPr>
          <w:szCs w:val="24"/>
        </w:rPr>
      </w:pPr>
      <w:r>
        <w:rPr>
          <w:szCs w:val="24"/>
        </w:rPr>
        <w:t>If directed, coordinate having someone video record services and agencies present.</w:t>
      </w:r>
    </w:p>
    <w:p w:rsidR="008754D3" w:rsidRDefault="008754D3" w:rsidP="004575DF">
      <w:pPr>
        <w:pStyle w:val="BodyTextIndent2"/>
        <w:tabs>
          <w:tab w:val="clear" w:pos="-720"/>
        </w:tabs>
        <w:suppressAutoHyphens w:val="0"/>
        <w:ind w:left="0" w:firstLine="0"/>
        <w:rPr>
          <w:szCs w:val="24"/>
        </w:rPr>
      </w:pPr>
    </w:p>
    <w:p w:rsidR="00FB2530" w:rsidRPr="00FB2530" w:rsidRDefault="00CD04FB" w:rsidP="009E61B0">
      <w:pPr>
        <w:pStyle w:val="BodyTextIndent2"/>
        <w:numPr>
          <w:ilvl w:val="0"/>
          <w:numId w:val="4"/>
        </w:numPr>
        <w:tabs>
          <w:tab w:val="clear" w:pos="-720"/>
          <w:tab w:val="clear" w:pos="1980"/>
          <w:tab w:val="left" w:pos="1620"/>
        </w:tabs>
        <w:suppressAutoHyphens w:val="0"/>
        <w:ind w:left="1620"/>
        <w:rPr>
          <w:szCs w:val="24"/>
        </w:rPr>
      </w:pPr>
      <w:r>
        <w:rPr>
          <w:szCs w:val="24"/>
        </w:rPr>
        <w:t>Designate a Traffic Coordinator whose responsibilities include</w:t>
      </w:r>
      <w:r w:rsidR="00B06D96">
        <w:rPr>
          <w:szCs w:val="24"/>
        </w:rPr>
        <w:t xml:space="preserve"> the following</w:t>
      </w:r>
      <w:r>
        <w:rPr>
          <w:szCs w:val="24"/>
        </w:rPr>
        <w:t>:</w:t>
      </w:r>
    </w:p>
    <w:p w:rsidR="00185930" w:rsidRDefault="00185930" w:rsidP="00185930">
      <w:pPr>
        <w:spacing w:line="120" w:lineRule="auto"/>
        <w:rPr>
          <w:sz w:val="24"/>
          <w:szCs w:val="24"/>
        </w:rPr>
      </w:pPr>
    </w:p>
    <w:p w:rsidR="00CD04FB" w:rsidRDefault="00CD04FB" w:rsidP="009E61B0">
      <w:pPr>
        <w:numPr>
          <w:ilvl w:val="0"/>
          <w:numId w:val="17"/>
        </w:numPr>
        <w:tabs>
          <w:tab w:val="left" w:pos="2160"/>
        </w:tabs>
        <w:ind w:left="2160"/>
        <w:rPr>
          <w:sz w:val="24"/>
          <w:szCs w:val="24"/>
        </w:rPr>
      </w:pPr>
      <w:r>
        <w:rPr>
          <w:sz w:val="24"/>
          <w:szCs w:val="24"/>
        </w:rPr>
        <w:t>Coordinate/Manage traffic and parking at each venue including visitation, funeral, cemetery, and any fellowship function.</w:t>
      </w:r>
    </w:p>
    <w:p w:rsidR="00CD04FB" w:rsidRDefault="00CD04FB" w:rsidP="009E61B0">
      <w:pPr>
        <w:numPr>
          <w:ilvl w:val="0"/>
          <w:numId w:val="17"/>
        </w:numPr>
        <w:tabs>
          <w:tab w:val="left" w:pos="2160"/>
        </w:tabs>
        <w:ind w:left="2160"/>
        <w:rPr>
          <w:sz w:val="24"/>
          <w:szCs w:val="24"/>
        </w:rPr>
      </w:pPr>
      <w:r>
        <w:rPr>
          <w:sz w:val="24"/>
          <w:szCs w:val="24"/>
        </w:rPr>
        <w:t>Collaborate with any involved jurisdictions for needed traffic control for visitation, funeral, and procession.</w:t>
      </w:r>
    </w:p>
    <w:p w:rsidR="00CD04FB" w:rsidRDefault="00CD04FB" w:rsidP="009E61B0">
      <w:pPr>
        <w:numPr>
          <w:ilvl w:val="0"/>
          <w:numId w:val="17"/>
        </w:numPr>
        <w:tabs>
          <w:tab w:val="left" w:pos="2160"/>
        </w:tabs>
        <w:ind w:left="2160"/>
        <w:rPr>
          <w:sz w:val="24"/>
          <w:szCs w:val="24"/>
        </w:rPr>
      </w:pPr>
      <w:r>
        <w:rPr>
          <w:sz w:val="24"/>
          <w:szCs w:val="24"/>
        </w:rPr>
        <w:t>Under direction of the Honor Guard Coordinator, direct the assembly of the squad and vehicle procession.</w:t>
      </w:r>
    </w:p>
    <w:p w:rsidR="00CD04FB" w:rsidRDefault="00CD04FB" w:rsidP="009E61B0">
      <w:pPr>
        <w:numPr>
          <w:ilvl w:val="0"/>
          <w:numId w:val="17"/>
        </w:numPr>
        <w:tabs>
          <w:tab w:val="left" w:pos="2160"/>
        </w:tabs>
        <w:ind w:left="2160"/>
        <w:rPr>
          <w:sz w:val="24"/>
          <w:szCs w:val="24"/>
        </w:rPr>
      </w:pPr>
      <w:r>
        <w:rPr>
          <w:sz w:val="24"/>
          <w:szCs w:val="24"/>
        </w:rPr>
        <w:t>Pre-plan and designate the procession route in consultation with the Honor Guard Coordinator.</w:t>
      </w:r>
    </w:p>
    <w:p w:rsidR="00F16B77" w:rsidRPr="00EE1E2D" w:rsidRDefault="00F16B77" w:rsidP="00A2057B">
      <w:pPr>
        <w:rPr>
          <w:sz w:val="24"/>
          <w:szCs w:val="24"/>
        </w:rPr>
      </w:pPr>
    </w:p>
    <w:p w:rsidR="00F16B77" w:rsidRPr="00CD04FB" w:rsidRDefault="00F16B77" w:rsidP="009E61B0">
      <w:pPr>
        <w:numPr>
          <w:ilvl w:val="0"/>
          <w:numId w:val="8"/>
        </w:numPr>
        <w:tabs>
          <w:tab w:val="left" w:pos="540"/>
        </w:tabs>
        <w:ind w:left="540" w:hanging="540"/>
        <w:rPr>
          <w:sz w:val="24"/>
          <w:szCs w:val="24"/>
          <w:u w:val="single"/>
        </w:rPr>
      </w:pPr>
      <w:r w:rsidRPr="00CD04FB">
        <w:rPr>
          <w:sz w:val="24"/>
          <w:szCs w:val="24"/>
          <w:u w:val="single"/>
        </w:rPr>
        <w:t>Benefits Coordinator</w:t>
      </w:r>
    </w:p>
    <w:p w:rsidR="00F16B77" w:rsidRPr="00EE1E2D" w:rsidRDefault="00F16B77" w:rsidP="00185930">
      <w:pPr>
        <w:rPr>
          <w:sz w:val="24"/>
          <w:szCs w:val="24"/>
        </w:rPr>
      </w:pPr>
    </w:p>
    <w:p w:rsidR="00F16B77" w:rsidRPr="00EE1E2D" w:rsidRDefault="00F16B77" w:rsidP="009E61B0">
      <w:pPr>
        <w:numPr>
          <w:ilvl w:val="0"/>
          <w:numId w:val="18"/>
        </w:numPr>
        <w:tabs>
          <w:tab w:val="left" w:pos="1080"/>
        </w:tabs>
        <w:ind w:left="1080"/>
        <w:rPr>
          <w:sz w:val="24"/>
          <w:szCs w:val="24"/>
        </w:rPr>
      </w:pPr>
      <w:r w:rsidRPr="00EE1E2D">
        <w:rPr>
          <w:sz w:val="24"/>
          <w:szCs w:val="24"/>
        </w:rPr>
        <w:t xml:space="preserve">The Benefits Coordinator will gather information on benefits available to the family. </w:t>
      </w:r>
      <w:r w:rsidR="00CD04FB">
        <w:rPr>
          <w:sz w:val="24"/>
          <w:szCs w:val="24"/>
        </w:rPr>
        <w:t xml:space="preserve"> </w:t>
      </w:r>
      <w:r w:rsidRPr="00EE1E2D">
        <w:rPr>
          <w:sz w:val="24"/>
          <w:szCs w:val="24"/>
        </w:rPr>
        <w:t>The Benefits Coordinator has the Agency’s full support to fulfill this responsibility to the survivors and is completely responsible for filing the appropriate benefit paperwork and following through with the family to ensure that these benefits are being received.  The Benefits Coordinator may be a non-sworn employee, and given the specialized information managed by this person, the Agency may consider this role as a stand</w:t>
      </w:r>
      <w:r w:rsidR="00CD04FB">
        <w:rPr>
          <w:sz w:val="24"/>
          <w:szCs w:val="24"/>
        </w:rPr>
        <w:t>ing position within the Agency.</w:t>
      </w:r>
    </w:p>
    <w:p w:rsidR="00F16B77" w:rsidRPr="00EE1E2D" w:rsidRDefault="00F16B77" w:rsidP="009E61B0">
      <w:pPr>
        <w:numPr>
          <w:ilvl w:val="0"/>
          <w:numId w:val="18"/>
        </w:numPr>
        <w:tabs>
          <w:tab w:val="left" w:pos="1080"/>
        </w:tabs>
        <w:ind w:left="1080"/>
        <w:rPr>
          <w:sz w:val="24"/>
          <w:szCs w:val="24"/>
        </w:rPr>
      </w:pPr>
      <w:r w:rsidRPr="00EE1E2D">
        <w:rPr>
          <w:sz w:val="24"/>
          <w:szCs w:val="24"/>
        </w:rPr>
        <w:lastRenderedPageBreak/>
        <w:t>The Benefits Coordinator</w:t>
      </w:r>
      <w:r w:rsidR="00CD04FB">
        <w:rPr>
          <w:sz w:val="24"/>
          <w:szCs w:val="24"/>
        </w:rPr>
        <w:t xml:space="preserve"> is responsible for the following:</w:t>
      </w:r>
    </w:p>
    <w:p w:rsidR="00CD04FB" w:rsidRDefault="00CD04FB" w:rsidP="006E6CD2">
      <w:pPr>
        <w:rPr>
          <w:sz w:val="24"/>
          <w:szCs w:val="24"/>
        </w:rPr>
      </w:pPr>
    </w:p>
    <w:p w:rsidR="00A11148" w:rsidRDefault="00F16B77" w:rsidP="009E61B0">
      <w:pPr>
        <w:numPr>
          <w:ilvl w:val="1"/>
          <w:numId w:val="19"/>
        </w:numPr>
        <w:tabs>
          <w:tab w:val="left" w:pos="1620"/>
        </w:tabs>
        <w:ind w:left="1620"/>
        <w:rPr>
          <w:sz w:val="24"/>
          <w:szCs w:val="24"/>
        </w:rPr>
      </w:pPr>
      <w:r w:rsidRPr="00EE1E2D">
        <w:rPr>
          <w:sz w:val="24"/>
          <w:szCs w:val="24"/>
        </w:rPr>
        <w:t>Filing Workers</w:t>
      </w:r>
      <w:r w:rsidR="00CD04FB">
        <w:rPr>
          <w:sz w:val="24"/>
          <w:szCs w:val="24"/>
        </w:rPr>
        <w:t>’</w:t>
      </w:r>
      <w:r w:rsidRPr="00EE1E2D">
        <w:rPr>
          <w:sz w:val="24"/>
          <w:szCs w:val="24"/>
        </w:rPr>
        <w:t xml:space="preserve"> Compensation claims and related paperwork.</w:t>
      </w:r>
    </w:p>
    <w:p w:rsidR="00185930" w:rsidRDefault="00185930" w:rsidP="004575DF">
      <w:pPr>
        <w:rPr>
          <w:sz w:val="24"/>
          <w:szCs w:val="24"/>
        </w:rPr>
      </w:pPr>
    </w:p>
    <w:p w:rsidR="00F16B77" w:rsidRPr="00EE1E2D" w:rsidRDefault="00F16B77" w:rsidP="009E61B0">
      <w:pPr>
        <w:numPr>
          <w:ilvl w:val="1"/>
          <w:numId w:val="19"/>
        </w:numPr>
        <w:tabs>
          <w:tab w:val="left" w:pos="1530"/>
        </w:tabs>
        <w:ind w:left="1620"/>
        <w:rPr>
          <w:sz w:val="24"/>
          <w:szCs w:val="24"/>
        </w:rPr>
      </w:pPr>
      <w:r w:rsidRPr="00EE1E2D">
        <w:rPr>
          <w:sz w:val="24"/>
          <w:szCs w:val="24"/>
        </w:rPr>
        <w:t>Contacting the appropriate agencies without delay to ensure that the beneficiary receives death and retirement benefits, the employee’s remaining paychecks</w:t>
      </w:r>
      <w:r w:rsidR="00A11148">
        <w:rPr>
          <w:sz w:val="24"/>
          <w:szCs w:val="24"/>
        </w:rPr>
        <w:t>,</w:t>
      </w:r>
      <w:r w:rsidRPr="00EE1E2D">
        <w:rPr>
          <w:sz w:val="24"/>
          <w:szCs w:val="24"/>
        </w:rPr>
        <w:t xml:space="preserve"> and payment for remainin</w:t>
      </w:r>
      <w:r w:rsidR="00A11148">
        <w:rPr>
          <w:sz w:val="24"/>
          <w:szCs w:val="24"/>
        </w:rPr>
        <w:t>g annual and compensatory time.</w:t>
      </w:r>
    </w:p>
    <w:p w:rsidR="00185930" w:rsidRDefault="00185930" w:rsidP="004575DF">
      <w:pPr>
        <w:rPr>
          <w:sz w:val="24"/>
          <w:szCs w:val="24"/>
        </w:rPr>
      </w:pPr>
    </w:p>
    <w:p w:rsidR="00F16B77" w:rsidRPr="00EE1E2D" w:rsidRDefault="00F16B77" w:rsidP="009E61B0">
      <w:pPr>
        <w:numPr>
          <w:ilvl w:val="1"/>
          <w:numId w:val="19"/>
        </w:numPr>
        <w:tabs>
          <w:tab w:val="left" w:pos="1620"/>
        </w:tabs>
        <w:ind w:left="1620"/>
        <w:rPr>
          <w:sz w:val="24"/>
          <w:szCs w:val="24"/>
        </w:rPr>
      </w:pPr>
      <w:r w:rsidRPr="00EE1E2D">
        <w:rPr>
          <w:sz w:val="24"/>
          <w:szCs w:val="24"/>
        </w:rPr>
        <w:t>Gathering information on all benefit/fu</w:t>
      </w:r>
      <w:r w:rsidR="00A11148">
        <w:rPr>
          <w:sz w:val="24"/>
          <w:szCs w:val="24"/>
        </w:rPr>
        <w:t>neral payments, to include the F</w:t>
      </w:r>
      <w:r w:rsidRPr="00EE1E2D">
        <w:rPr>
          <w:sz w:val="24"/>
          <w:szCs w:val="24"/>
        </w:rPr>
        <w:t>ederal Publ</w:t>
      </w:r>
      <w:r w:rsidR="00A11148">
        <w:rPr>
          <w:sz w:val="24"/>
          <w:szCs w:val="24"/>
        </w:rPr>
        <w:t>ic Safety Officers Benefits Act</w:t>
      </w:r>
      <w:r w:rsidRPr="00EE1E2D">
        <w:rPr>
          <w:sz w:val="24"/>
          <w:szCs w:val="24"/>
        </w:rPr>
        <w:t xml:space="preserve"> tha</w:t>
      </w:r>
      <w:r w:rsidR="00A11148">
        <w:rPr>
          <w:sz w:val="24"/>
          <w:szCs w:val="24"/>
        </w:rPr>
        <w:t>t is available to the family.</w:t>
      </w:r>
    </w:p>
    <w:p w:rsidR="00185930" w:rsidRDefault="00185930" w:rsidP="004575DF">
      <w:pPr>
        <w:rPr>
          <w:sz w:val="24"/>
          <w:szCs w:val="24"/>
        </w:rPr>
      </w:pPr>
    </w:p>
    <w:p w:rsidR="00F16B77" w:rsidRPr="00EE1E2D" w:rsidRDefault="00F16B77" w:rsidP="009E61B0">
      <w:pPr>
        <w:numPr>
          <w:ilvl w:val="1"/>
          <w:numId w:val="19"/>
        </w:numPr>
        <w:tabs>
          <w:tab w:val="left" w:pos="1620"/>
        </w:tabs>
        <w:ind w:left="1620"/>
        <w:rPr>
          <w:sz w:val="24"/>
          <w:szCs w:val="24"/>
        </w:rPr>
      </w:pPr>
      <w:r w:rsidRPr="00EE1E2D">
        <w:rPr>
          <w:sz w:val="24"/>
          <w:szCs w:val="24"/>
        </w:rPr>
        <w:t>Setting up any special tr</w:t>
      </w:r>
      <w:r w:rsidR="00A11148">
        <w:rPr>
          <w:sz w:val="24"/>
          <w:szCs w:val="24"/>
        </w:rPr>
        <w:t>ust funds or educational funds.</w:t>
      </w:r>
    </w:p>
    <w:p w:rsidR="00185930" w:rsidRDefault="00185930" w:rsidP="004575DF">
      <w:pPr>
        <w:rPr>
          <w:sz w:val="24"/>
          <w:szCs w:val="24"/>
        </w:rPr>
      </w:pPr>
    </w:p>
    <w:p w:rsidR="00F16B77" w:rsidRPr="00EE1E2D" w:rsidRDefault="00F16B77" w:rsidP="009E61B0">
      <w:pPr>
        <w:numPr>
          <w:ilvl w:val="1"/>
          <w:numId w:val="19"/>
        </w:numPr>
        <w:tabs>
          <w:tab w:val="left" w:pos="1620"/>
        </w:tabs>
        <w:ind w:left="1620"/>
        <w:rPr>
          <w:sz w:val="24"/>
          <w:szCs w:val="24"/>
        </w:rPr>
      </w:pPr>
      <w:r w:rsidRPr="00EE1E2D">
        <w:rPr>
          <w:sz w:val="24"/>
          <w:szCs w:val="24"/>
        </w:rPr>
        <w:t>Notifying police organizations</w:t>
      </w:r>
      <w:r w:rsidR="00A11148">
        <w:rPr>
          <w:sz w:val="24"/>
          <w:szCs w:val="24"/>
        </w:rPr>
        <w:t>,</w:t>
      </w:r>
      <w:r w:rsidRPr="00EE1E2D">
        <w:rPr>
          <w:sz w:val="24"/>
          <w:szCs w:val="24"/>
        </w:rPr>
        <w:t xml:space="preserve"> such as Wisconsin Professional Police Association, Dane County Deputy Sheriff’s Association, and any other fraternal organizations the employee was a member of.  These organizations may also offer financial assistance with logistical needs of the funeral services.</w:t>
      </w:r>
    </w:p>
    <w:p w:rsidR="00185930" w:rsidRDefault="00185930" w:rsidP="004575DF">
      <w:pPr>
        <w:rPr>
          <w:sz w:val="24"/>
          <w:szCs w:val="24"/>
        </w:rPr>
      </w:pPr>
    </w:p>
    <w:p w:rsidR="00F16B77" w:rsidRPr="00EE1E2D" w:rsidRDefault="00F16B77" w:rsidP="009E61B0">
      <w:pPr>
        <w:numPr>
          <w:ilvl w:val="1"/>
          <w:numId w:val="19"/>
        </w:numPr>
        <w:tabs>
          <w:tab w:val="left" w:pos="1620"/>
        </w:tabs>
        <w:ind w:left="1620"/>
        <w:rPr>
          <w:sz w:val="24"/>
          <w:szCs w:val="24"/>
        </w:rPr>
      </w:pPr>
      <w:r w:rsidRPr="00EE1E2D">
        <w:rPr>
          <w:sz w:val="24"/>
          <w:szCs w:val="24"/>
        </w:rPr>
        <w:t>Preparing a printout of the various benefits/funeral payments that are due to the family, listing named beneficiaries and contacts at various benefits offices, and when they can expect to receive payment.</w:t>
      </w:r>
    </w:p>
    <w:p w:rsidR="00185930" w:rsidRDefault="00185930" w:rsidP="00185930">
      <w:pPr>
        <w:rPr>
          <w:sz w:val="24"/>
          <w:szCs w:val="24"/>
        </w:rPr>
      </w:pPr>
    </w:p>
    <w:p w:rsidR="00F16B77" w:rsidRPr="00EE1E2D" w:rsidRDefault="00F16B77" w:rsidP="009E61B0">
      <w:pPr>
        <w:numPr>
          <w:ilvl w:val="1"/>
          <w:numId w:val="19"/>
        </w:numPr>
        <w:tabs>
          <w:tab w:val="left" w:pos="1620"/>
        </w:tabs>
        <w:ind w:left="1620"/>
        <w:rPr>
          <w:sz w:val="24"/>
          <w:szCs w:val="24"/>
        </w:rPr>
      </w:pPr>
      <w:r w:rsidRPr="00EE1E2D">
        <w:rPr>
          <w:sz w:val="24"/>
          <w:szCs w:val="24"/>
        </w:rPr>
        <w:t>Meeting with the surviving family a few days after the funeral to discuss the benefits they will receive, what has been done, as well as what has yet to be completed.  A copy of the prepared printout and any other related paperwork should be given to the family at this tim</w:t>
      </w:r>
      <w:r w:rsidR="00A11148">
        <w:rPr>
          <w:sz w:val="24"/>
          <w:szCs w:val="24"/>
        </w:rPr>
        <w:t>e.</w:t>
      </w:r>
    </w:p>
    <w:p w:rsidR="006E6CD2" w:rsidRDefault="006E6CD2" w:rsidP="004575DF">
      <w:pPr>
        <w:spacing w:line="120" w:lineRule="auto"/>
        <w:rPr>
          <w:sz w:val="24"/>
          <w:szCs w:val="24"/>
        </w:rPr>
      </w:pPr>
    </w:p>
    <w:p w:rsidR="00F16B77" w:rsidRPr="00EE1E2D" w:rsidRDefault="00F16B77" w:rsidP="009E61B0">
      <w:pPr>
        <w:numPr>
          <w:ilvl w:val="2"/>
          <w:numId w:val="18"/>
        </w:numPr>
        <w:tabs>
          <w:tab w:val="left" w:pos="2340"/>
        </w:tabs>
        <w:ind w:left="2340" w:hanging="360"/>
        <w:rPr>
          <w:sz w:val="24"/>
          <w:szCs w:val="24"/>
        </w:rPr>
      </w:pPr>
      <w:r w:rsidRPr="00EE1E2D">
        <w:rPr>
          <w:sz w:val="24"/>
          <w:szCs w:val="24"/>
        </w:rPr>
        <w:t>If there are surviving children from a former marriage, the guardian of those children should also receive a printout of what benefits t</w:t>
      </w:r>
      <w:r w:rsidR="00A11148">
        <w:rPr>
          <w:sz w:val="24"/>
          <w:szCs w:val="24"/>
        </w:rPr>
        <w:t>he child(ren) may be receiving.</w:t>
      </w:r>
    </w:p>
    <w:p w:rsidR="00F16B77" w:rsidRPr="00EE1E2D" w:rsidRDefault="00F16B77" w:rsidP="009E61B0">
      <w:pPr>
        <w:numPr>
          <w:ilvl w:val="2"/>
          <w:numId w:val="18"/>
        </w:numPr>
        <w:tabs>
          <w:tab w:val="left" w:pos="2340"/>
        </w:tabs>
        <w:ind w:left="2340" w:hanging="360"/>
        <w:rPr>
          <w:sz w:val="24"/>
          <w:szCs w:val="24"/>
        </w:rPr>
      </w:pPr>
      <w:r w:rsidRPr="00EE1E2D">
        <w:rPr>
          <w:sz w:val="24"/>
          <w:szCs w:val="24"/>
        </w:rPr>
        <w:t xml:space="preserve">Attention should be given to the revocation of health care benefits. </w:t>
      </w:r>
      <w:r w:rsidR="00A11148">
        <w:rPr>
          <w:sz w:val="24"/>
          <w:szCs w:val="24"/>
        </w:rPr>
        <w:t xml:space="preserve"> </w:t>
      </w:r>
      <w:r w:rsidRPr="00EE1E2D">
        <w:rPr>
          <w:sz w:val="24"/>
          <w:szCs w:val="24"/>
        </w:rPr>
        <w:t>Many providers allow a 30-day grace period before canceling or imposing mo</w:t>
      </w:r>
      <w:r w:rsidR="00A11148">
        <w:rPr>
          <w:sz w:val="24"/>
          <w:szCs w:val="24"/>
        </w:rPr>
        <w:t>nthly payments upon survivors.</w:t>
      </w:r>
    </w:p>
    <w:p w:rsidR="006E6CD2" w:rsidRDefault="006E6CD2" w:rsidP="006E6CD2">
      <w:pPr>
        <w:rPr>
          <w:sz w:val="24"/>
          <w:szCs w:val="24"/>
        </w:rPr>
      </w:pPr>
    </w:p>
    <w:p w:rsidR="00F16B77" w:rsidRPr="00EE1E2D" w:rsidRDefault="00F16B77" w:rsidP="009E61B0">
      <w:pPr>
        <w:numPr>
          <w:ilvl w:val="1"/>
          <w:numId w:val="19"/>
        </w:numPr>
        <w:tabs>
          <w:tab w:val="left" w:pos="1620"/>
        </w:tabs>
        <w:ind w:left="1620"/>
        <w:rPr>
          <w:sz w:val="24"/>
          <w:szCs w:val="24"/>
        </w:rPr>
      </w:pPr>
      <w:r w:rsidRPr="00EE1E2D">
        <w:rPr>
          <w:sz w:val="24"/>
          <w:szCs w:val="24"/>
        </w:rPr>
        <w:t>Continue meetin</w:t>
      </w:r>
      <w:r w:rsidR="00931F43">
        <w:rPr>
          <w:sz w:val="24"/>
          <w:szCs w:val="24"/>
        </w:rPr>
        <w:t>g with the family until benefit</w:t>
      </w:r>
      <w:r w:rsidRPr="00EE1E2D">
        <w:rPr>
          <w:sz w:val="24"/>
          <w:szCs w:val="24"/>
        </w:rPr>
        <w:t xml:space="preserve"> applications are well underway.  Then, meet with the family in four to six months to ensure they are receiving benefits.</w:t>
      </w:r>
    </w:p>
    <w:p w:rsidR="00F16B77" w:rsidRPr="00EE1E2D" w:rsidRDefault="00F16B77" w:rsidP="00931F43">
      <w:pPr>
        <w:rPr>
          <w:sz w:val="24"/>
          <w:szCs w:val="24"/>
        </w:rPr>
      </w:pPr>
    </w:p>
    <w:p w:rsidR="00F16B77" w:rsidRPr="00931F43" w:rsidRDefault="00F16B77" w:rsidP="009E61B0">
      <w:pPr>
        <w:numPr>
          <w:ilvl w:val="0"/>
          <w:numId w:val="8"/>
        </w:numPr>
        <w:tabs>
          <w:tab w:val="left" w:pos="540"/>
        </w:tabs>
        <w:ind w:left="540" w:hanging="540"/>
        <w:rPr>
          <w:sz w:val="24"/>
          <w:szCs w:val="24"/>
          <w:u w:val="single"/>
        </w:rPr>
      </w:pPr>
      <w:r w:rsidRPr="00931F43">
        <w:rPr>
          <w:sz w:val="24"/>
          <w:szCs w:val="24"/>
          <w:u w:val="single"/>
        </w:rPr>
        <w:t>C</w:t>
      </w:r>
      <w:r w:rsidR="00931F43">
        <w:rPr>
          <w:sz w:val="24"/>
          <w:szCs w:val="24"/>
          <w:u w:val="single"/>
        </w:rPr>
        <w:t>ontinued Support for the Family</w:t>
      </w:r>
    </w:p>
    <w:p w:rsidR="00F16B77" w:rsidRPr="00EE1E2D" w:rsidRDefault="00F16B77" w:rsidP="006E6CD2">
      <w:pPr>
        <w:rPr>
          <w:sz w:val="24"/>
          <w:szCs w:val="24"/>
        </w:rPr>
      </w:pPr>
    </w:p>
    <w:p w:rsidR="00F16B77" w:rsidRPr="00EE1E2D" w:rsidRDefault="00F16B77" w:rsidP="009E61B0">
      <w:pPr>
        <w:numPr>
          <w:ilvl w:val="0"/>
          <w:numId w:val="20"/>
        </w:numPr>
        <w:tabs>
          <w:tab w:val="left" w:pos="1080"/>
        </w:tabs>
        <w:ind w:left="1080"/>
        <w:rPr>
          <w:sz w:val="24"/>
          <w:szCs w:val="24"/>
        </w:rPr>
      </w:pPr>
      <w:r w:rsidRPr="00EE1E2D">
        <w:rPr>
          <w:sz w:val="24"/>
          <w:szCs w:val="24"/>
        </w:rPr>
        <w:t xml:space="preserve">Members of the Agency must remain sensitive to the needs of the survivors long after the member’s death. </w:t>
      </w:r>
      <w:r w:rsidR="00931F43">
        <w:rPr>
          <w:sz w:val="24"/>
          <w:szCs w:val="24"/>
        </w:rPr>
        <w:t xml:space="preserve"> </w:t>
      </w:r>
      <w:r w:rsidRPr="00EE1E2D">
        <w:rPr>
          <w:sz w:val="24"/>
          <w:szCs w:val="24"/>
        </w:rPr>
        <w:t xml:space="preserve">The grief process has no timetable. </w:t>
      </w:r>
      <w:r w:rsidR="00931F43">
        <w:rPr>
          <w:sz w:val="24"/>
          <w:szCs w:val="24"/>
        </w:rPr>
        <w:t xml:space="preserve"> </w:t>
      </w:r>
      <w:r w:rsidRPr="00EE1E2D">
        <w:rPr>
          <w:sz w:val="24"/>
          <w:szCs w:val="24"/>
        </w:rPr>
        <w:t xml:space="preserve">More than half of the </w:t>
      </w:r>
      <w:r w:rsidRPr="00EE1E2D">
        <w:rPr>
          <w:sz w:val="24"/>
          <w:szCs w:val="24"/>
        </w:rPr>
        <w:lastRenderedPageBreak/>
        <w:t xml:space="preserve">surviving spouses can be expected to develop a post-traumatic </w:t>
      </w:r>
      <w:r w:rsidR="00931F43">
        <w:rPr>
          <w:sz w:val="24"/>
          <w:szCs w:val="24"/>
        </w:rPr>
        <w:t>stress reaction to the tragedy.</w:t>
      </w:r>
    </w:p>
    <w:p w:rsidR="00F16B77" w:rsidRPr="00EE1E2D" w:rsidRDefault="00F16B77" w:rsidP="00931F43">
      <w:pPr>
        <w:rPr>
          <w:sz w:val="24"/>
          <w:szCs w:val="24"/>
        </w:rPr>
      </w:pPr>
    </w:p>
    <w:p w:rsidR="00F16B77" w:rsidRDefault="00F16B77" w:rsidP="009E61B0">
      <w:pPr>
        <w:pStyle w:val="ListParagraph"/>
        <w:numPr>
          <w:ilvl w:val="0"/>
          <w:numId w:val="20"/>
        </w:numPr>
        <w:tabs>
          <w:tab w:val="left" w:pos="1080"/>
        </w:tabs>
        <w:ind w:left="1080"/>
        <w:rPr>
          <w:rFonts w:ascii="Times New Roman" w:hAnsi="Times New Roman"/>
          <w:sz w:val="24"/>
          <w:szCs w:val="28"/>
        </w:rPr>
      </w:pPr>
      <w:r>
        <w:rPr>
          <w:rFonts w:ascii="Times New Roman" w:hAnsi="Times New Roman"/>
          <w:sz w:val="24"/>
          <w:szCs w:val="28"/>
        </w:rPr>
        <w:t>Survivors should continue to feel a part of the “police family.”</w:t>
      </w:r>
      <w:r w:rsidR="00931F43">
        <w:rPr>
          <w:rFonts w:ascii="Times New Roman" w:hAnsi="Times New Roman"/>
          <w:sz w:val="24"/>
          <w:szCs w:val="28"/>
        </w:rPr>
        <w:t xml:space="preserve"> </w:t>
      </w:r>
      <w:r>
        <w:rPr>
          <w:rFonts w:ascii="Times New Roman" w:hAnsi="Times New Roman"/>
          <w:sz w:val="24"/>
          <w:szCs w:val="28"/>
        </w:rPr>
        <w:t xml:space="preserve"> They should be invited to Agency activities to ensure continued contact.</w:t>
      </w:r>
    </w:p>
    <w:p w:rsidR="00F16B77" w:rsidRPr="00EE1E2D" w:rsidRDefault="00F16B77" w:rsidP="00931F43">
      <w:pPr>
        <w:rPr>
          <w:sz w:val="24"/>
          <w:szCs w:val="24"/>
        </w:rPr>
      </w:pPr>
    </w:p>
    <w:p w:rsidR="00F16B77" w:rsidRDefault="00F16B77" w:rsidP="009E61B0">
      <w:pPr>
        <w:pStyle w:val="ListParagraph"/>
        <w:numPr>
          <w:ilvl w:val="0"/>
          <w:numId w:val="20"/>
        </w:numPr>
        <w:tabs>
          <w:tab w:val="left" w:pos="1080"/>
        </w:tabs>
        <w:ind w:left="1080"/>
        <w:rPr>
          <w:rFonts w:ascii="Times New Roman" w:hAnsi="Times New Roman"/>
          <w:sz w:val="24"/>
          <w:szCs w:val="28"/>
        </w:rPr>
      </w:pPr>
      <w:r>
        <w:rPr>
          <w:rFonts w:ascii="Times New Roman" w:hAnsi="Times New Roman"/>
          <w:sz w:val="24"/>
          <w:szCs w:val="28"/>
        </w:rPr>
        <w:t xml:space="preserve">Members of the Agency are encouraged to keep in touch with the family. </w:t>
      </w:r>
      <w:r w:rsidR="00931F43">
        <w:rPr>
          <w:rFonts w:ascii="Times New Roman" w:hAnsi="Times New Roman"/>
          <w:sz w:val="24"/>
          <w:szCs w:val="28"/>
        </w:rPr>
        <w:t xml:space="preserve"> </w:t>
      </w:r>
      <w:r>
        <w:rPr>
          <w:rFonts w:ascii="Times New Roman" w:hAnsi="Times New Roman"/>
          <w:sz w:val="24"/>
          <w:szCs w:val="28"/>
        </w:rPr>
        <w:t>Close friends, co-workers</w:t>
      </w:r>
      <w:r w:rsidR="00931F43">
        <w:rPr>
          <w:rFonts w:ascii="Times New Roman" w:hAnsi="Times New Roman"/>
          <w:sz w:val="24"/>
          <w:szCs w:val="28"/>
        </w:rPr>
        <w:t>,</w:t>
      </w:r>
      <w:r>
        <w:rPr>
          <w:rFonts w:ascii="Times New Roman" w:hAnsi="Times New Roman"/>
          <w:sz w:val="24"/>
          <w:szCs w:val="28"/>
        </w:rPr>
        <w:t xml:space="preserve"> and officials should arrange with the family to visi</w:t>
      </w:r>
      <w:r w:rsidR="00931F43">
        <w:rPr>
          <w:rFonts w:ascii="Times New Roman" w:hAnsi="Times New Roman"/>
          <w:sz w:val="24"/>
          <w:szCs w:val="28"/>
        </w:rPr>
        <w:t>t the home from time to time, as</w:t>
      </w:r>
      <w:r>
        <w:rPr>
          <w:rFonts w:ascii="Times New Roman" w:hAnsi="Times New Roman"/>
          <w:sz w:val="24"/>
          <w:szCs w:val="28"/>
        </w:rPr>
        <w:t xml:space="preserve"> long as the family expresses a desire t</w:t>
      </w:r>
      <w:r w:rsidR="00931F43">
        <w:rPr>
          <w:rFonts w:ascii="Times New Roman" w:hAnsi="Times New Roman"/>
          <w:sz w:val="24"/>
          <w:szCs w:val="28"/>
        </w:rPr>
        <w:t>o have these contacts continue.</w:t>
      </w:r>
    </w:p>
    <w:p w:rsidR="00F16B77" w:rsidRPr="00EE1E2D" w:rsidRDefault="00F16B77" w:rsidP="00931F43">
      <w:pPr>
        <w:rPr>
          <w:sz w:val="24"/>
          <w:szCs w:val="24"/>
        </w:rPr>
      </w:pPr>
    </w:p>
    <w:p w:rsidR="00F16B77" w:rsidRPr="00EE1E2D" w:rsidRDefault="00F16B77" w:rsidP="009E61B0">
      <w:pPr>
        <w:numPr>
          <w:ilvl w:val="0"/>
          <w:numId w:val="20"/>
        </w:numPr>
        <w:tabs>
          <w:tab w:val="left" w:pos="1080"/>
        </w:tabs>
        <w:ind w:left="1080"/>
        <w:rPr>
          <w:sz w:val="24"/>
          <w:szCs w:val="24"/>
        </w:rPr>
      </w:pPr>
      <w:r w:rsidRPr="00EE1E2D">
        <w:rPr>
          <w:sz w:val="24"/>
          <w:szCs w:val="24"/>
        </w:rPr>
        <w:t>The Sheriff should observe the member’s death date with a short note to the family, flowers on the grave</w:t>
      </w:r>
      <w:r w:rsidR="00931F43">
        <w:rPr>
          <w:sz w:val="24"/>
          <w:szCs w:val="24"/>
        </w:rPr>
        <w:t>,</w:t>
      </w:r>
      <w:r w:rsidRPr="00EE1E2D">
        <w:rPr>
          <w:sz w:val="24"/>
          <w:szCs w:val="24"/>
        </w:rPr>
        <w:t xml:space="preserve"> and/or wreath placement at the Wisconsin Law</w:t>
      </w:r>
      <w:r w:rsidR="00931F43">
        <w:rPr>
          <w:sz w:val="24"/>
          <w:szCs w:val="24"/>
        </w:rPr>
        <w:t xml:space="preserve"> Enforcement Officers Memorial.</w:t>
      </w:r>
    </w:p>
    <w:p w:rsidR="00F16B77" w:rsidRPr="00EE1E2D" w:rsidRDefault="00F16B77" w:rsidP="00931F43">
      <w:pPr>
        <w:rPr>
          <w:sz w:val="24"/>
          <w:szCs w:val="24"/>
        </w:rPr>
      </w:pPr>
    </w:p>
    <w:p w:rsidR="00F16B77" w:rsidRPr="00EE1E2D" w:rsidRDefault="00F16B77" w:rsidP="009E61B0">
      <w:pPr>
        <w:numPr>
          <w:ilvl w:val="0"/>
          <w:numId w:val="20"/>
        </w:numPr>
        <w:tabs>
          <w:tab w:val="left" w:pos="1080"/>
        </w:tabs>
        <w:ind w:left="1080"/>
        <w:rPr>
          <w:sz w:val="24"/>
          <w:szCs w:val="24"/>
        </w:rPr>
      </w:pPr>
      <w:r w:rsidRPr="00EE1E2D">
        <w:rPr>
          <w:sz w:val="24"/>
          <w:szCs w:val="24"/>
        </w:rPr>
        <w:t>Holidays may be especially difficult for the family, particularly if small children are involved.  Increase contact with the survivors, a</w:t>
      </w:r>
      <w:r w:rsidR="00931F43">
        <w:rPr>
          <w:sz w:val="24"/>
          <w:szCs w:val="24"/>
        </w:rPr>
        <w:t>s</w:t>
      </w:r>
      <w:r w:rsidRPr="00EE1E2D">
        <w:rPr>
          <w:sz w:val="24"/>
          <w:szCs w:val="24"/>
        </w:rPr>
        <w:t xml:space="preserve"> additional suppo</w:t>
      </w:r>
      <w:r w:rsidR="00931F43">
        <w:rPr>
          <w:sz w:val="24"/>
          <w:szCs w:val="24"/>
        </w:rPr>
        <w:t>rt is important at these times.</w:t>
      </w:r>
    </w:p>
    <w:p w:rsidR="00F16B77" w:rsidRPr="00EE1E2D" w:rsidRDefault="00F16B77" w:rsidP="00931F43">
      <w:pPr>
        <w:rPr>
          <w:sz w:val="24"/>
          <w:szCs w:val="24"/>
        </w:rPr>
      </w:pPr>
    </w:p>
    <w:p w:rsidR="00F16B77" w:rsidRPr="00EE1E2D" w:rsidRDefault="00F16B77" w:rsidP="009E61B0">
      <w:pPr>
        <w:numPr>
          <w:ilvl w:val="0"/>
          <w:numId w:val="20"/>
        </w:numPr>
        <w:tabs>
          <w:tab w:val="left" w:pos="1080"/>
        </w:tabs>
        <w:ind w:left="1080"/>
        <w:rPr>
          <w:sz w:val="24"/>
          <w:szCs w:val="24"/>
        </w:rPr>
      </w:pPr>
      <w:r w:rsidRPr="00EE1E2D">
        <w:rPr>
          <w:sz w:val="24"/>
          <w:szCs w:val="24"/>
        </w:rPr>
        <w:t xml:space="preserve">The Family Liaison Officer acts as a long-term liaison with the surviving family to ensure that close contact is maintained between the Agency and the survivors and that their needs are met for as long as </w:t>
      </w:r>
      <w:r w:rsidR="00225C74">
        <w:rPr>
          <w:sz w:val="24"/>
          <w:szCs w:val="24"/>
        </w:rPr>
        <w:t>they feel the need for support.</w:t>
      </w:r>
    </w:p>
    <w:p w:rsidR="00F16B77" w:rsidRPr="00EE1E2D" w:rsidRDefault="00F16B77" w:rsidP="00931F43">
      <w:pPr>
        <w:rPr>
          <w:sz w:val="24"/>
          <w:szCs w:val="24"/>
        </w:rPr>
      </w:pPr>
    </w:p>
    <w:p w:rsidR="00F16B77" w:rsidRDefault="00F16B77" w:rsidP="009E61B0">
      <w:pPr>
        <w:pStyle w:val="BodyTextIndent"/>
        <w:numPr>
          <w:ilvl w:val="0"/>
          <w:numId w:val="20"/>
        </w:numPr>
        <w:tabs>
          <w:tab w:val="clear" w:pos="-720"/>
          <w:tab w:val="left" w:pos="1080"/>
        </w:tabs>
        <w:ind w:left="1080"/>
      </w:pPr>
      <w:r>
        <w:t>If no court proceedings surround the circumstances of the member’s death, the Family Liaison Officer will relay all details of the incident to the fami</w:t>
      </w:r>
      <w:r w:rsidR="00225C74">
        <w:t>ly at the earliest opportunity.</w:t>
      </w:r>
    </w:p>
    <w:p w:rsidR="00225C74" w:rsidRPr="00225C74" w:rsidRDefault="00225C74" w:rsidP="00225C74">
      <w:pPr>
        <w:pStyle w:val="ListParagraph"/>
        <w:ind w:left="0"/>
        <w:rPr>
          <w:rFonts w:ascii="Times New Roman" w:hAnsi="Times New Roman"/>
          <w:sz w:val="24"/>
          <w:szCs w:val="24"/>
        </w:rPr>
      </w:pPr>
    </w:p>
    <w:p w:rsidR="00225C74" w:rsidRPr="00225C74" w:rsidRDefault="00225C74" w:rsidP="009E61B0">
      <w:pPr>
        <w:pStyle w:val="BodyTextIndent"/>
        <w:numPr>
          <w:ilvl w:val="0"/>
          <w:numId w:val="20"/>
        </w:numPr>
        <w:tabs>
          <w:tab w:val="clear" w:pos="-720"/>
          <w:tab w:val="left" w:pos="1080"/>
        </w:tabs>
        <w:ind w:left="1080"/>
      </w:pPr>
      <w:r>
        <w:t>If criminal violations surround the death, the Family Liaison Officer will:</w:t>
      </w:r>
    </w:p>
    <w:p w:rsidR="00225C74" w:rsidRPr="00225C74" w:rsidRDefault="00225C74" w:rsidP="006E6CD2">
      <w:pPr>
        <w:pStyle w:val="BodyTextIndent"/>
        <w:tabs>
          <w:tab w:val="clear" w:pos="-720"/>
        </w:tabs>
        <w:ind w:left="0" w:firstLine="0"/>
      </w:pPr>
    </w:p>
    <w:p w:rsidR="00F16B77" w:rsidRPr="00EE1E2D" w:rsidRDefault="00225C74" w:rsidP="009E61B0">
      <w:pPr>
        <w:pStyle w:val="BodyTextIndent2"/>
        <w:numPr>
          <w:ilvl w:val="1"/>
          <w:numId w:val="21"/>
        </w:numPr>
        <w:tabs>
          <w:tab w:val="clear" w:pos="-720"/>
          <w:tab w:val="left" w:pos="1620"/>
        </w:tabs>
        <w:ind w:left="1620"/>
        <w:rPr>
          <w:szCs w:val="24"/>
        </w:rPr>
      </w:pPr>
      <w:r>
        <w:rPr>
          <w:szCs w:val="24"/>
        </w:rPr>
        <w:t>i</w:t>
      </w:r>
      <w:r w:rsidR="00F16B77" w:rsidRPr="00EE1E2D">
        <w:rPr>
          <w:szCs w:val="24"/>
        </w:rPr>
        <w:t>nform the family of all new devel</w:t>
      </w:r>
      <w:r>
        <w:rPr>
          <w:szCs w:val="24"/>
        </w:rPr>
        <w:t>opments prior to press release.</w:t>
      </w:r>
    </w:p>
    <w:p w:rsidR="006E6CD2" w:rsidRDefault="006E6CD2" w:rsidP="004575DF">
      <w:pPr>
        <w:rPr>
          <w:sz w:val="24"/>
          <w:szCs w:val="24"/>
        </w:rPr>
      </w:pPr>
    </w:p>
    <w:p w:rsidR="00F16B77" w:rsidRPr="00EE1E2D" w:rsidRDefault="00225C74" w:rsidP="009E61B0">
      <w:pPr>
        <w:numPr>
          <w:ilvl w:val="1"/>
          <w:numId w:val="21"/>
        </w:numPr>
        <w:tabs>
          <w:tab w:val="left" w:pos="1620"/>
        </w:tabs>
        <w:ind w:left="1620"/>
        <w:rPr>
          <w:sz w:val="24"/>
          <w:szCs w:val="24"/>
        </w:rPr>
      </w:pPr>
      <w:r>
        <w:rPr>
          <w:sz w:val="24"/>
          <w:szCs w:val="24"/>
        </w:rPr>
        <w:t>k</w:t>
      </w:r>
      <w:r w:rsidR="00F16B77" w:rsidRPr="00EE1E2D">
        <w:rPr>
          <w:sz w:val="24"/>
          <w:szCs w:val="24"/>
        </w:rPr>
        <w:t>eep the family</w:t>
      </w:r>
      <w:r>
        <w:rPr>
          <w:sz w:val="24"/>
          <w:szCs w:val="24"/>
        </w:rPr>
        <w:t xml:space="preserve"> apprised of legal proceedings.</w:t>
      </w:r>
    </w:p>
    <w:p w:rsidR="006E6CD2" w:rsidRDefault="006E6CD2" w:rsidP="004575DF">
      <w:pPr>
        <w:rPr>
          <w:sz w:val="24"/>
          <w:szCs w:val="24"/>
        </w:rPr>
      </w:pPr>
    </w:p>
    <w:p w:rsidR="00F16B77" w:rsidRPr="00EE1E2D" w:rsidRDefault="00225C74" w:rsidP="009E61B0">
      <w:pPr>
        <w:numPr>
          <w:ilvl w:val="1"/>
          <w:numId w:val="21"/>
        </w:numPr>
        <w:tabs>
          <w:tab w:val="left" w:pos="1620"/>
        </w:tabs>
        <w:ind w:left="1620"/>
        <w:rPr>
          <w:sz w:val="24"/>
          <w:szCs w:val="24"/>
        </w:rPr>
      </w:pPr>
      <w:r>
        <w:rPr>
          <w:sz w:val="24"/>
          <w:szCs w:val="24"/>
        </w:rPr>
        <w:t>i</w:t>
      </w:r>
      <w:r w:rsidR="00F16B77" w:rsidRPr="00EE1E2D">
        <w:rPr>
          <w:sz w:val="24"/>
          <w:szCs w:val="24"/>
        </w:rPr>
        <w:t>ntroduce the family to the victims’ assis</w:t>
      </w:r>
      <w:r>
        <w:rPr>
          <w:sz w:val="24"/>
          <w:szCs w:val="24"/>
        </w:rPr>
        <w:t>tance specialists of the court.</w:t>
      </w:r>
    </w:p>
    <w:p w:rsidR="006E6CD2" w:rsidRDefault="006E6CD2" w:rsidP="004575DF">
      <w:pPr>
        <w:rPr>
          <w:sz w:val="24"/>
          <w:szCs w:val="24"/>
        </w:rPr>
      </w:pPr>
    </w:p>
    <w:p w:rsidR="00F16B77" w:rsidRPr="00EE1E2D" w:rsidRDefault="00225C74" w:rsidP="009E61B0">
      <w:pPr>
        <w:numPr>
          <w:ilvl w:val="1"/>
          <w:numId w:val="21"/>
        </w:numPr>
        <w:tabs>
          <w:tab w:val="left" w:pos="1620"/>
        </w:tabs>
        <w:ind w:left="1620"/>
        <w:rPr>
          <w:sz w:val="24"/>
          <w:szCs w:val="24"/>
        </w:rPr>
      </w:pPr>
      <w:r>
        <w:rPr>
          <w:sz w:val="24"/>
          <w:szCs w:val="24"/>
        </w:rPr>
        <w:t>e</w:t>
      </w:r>
      <w:r w:rsidR="00F16B77" w:rsidRPr="00EE1E2D">
        <w:rPr>
          <w:sz w:val="24"/>
          <w:szCs w:val="24"/>
        </w:rPr>
        <w:t>ncourage the family to attend the trial, and accompany them, whenever possible.</w:t>
      </w:r>
    </w:p>
    <w:p w:rsidR="006E6CD2" w:rsidRDefault="006E6CD2" w:rsidP="004575DF">
      <w:pPr>
        <w:rPr>
          <w:sz w:val="24"/>
          <w:szCs w:val="24"/>
        </w:rPr>
      </w:pPr>
    </w:p>
    <w:p w:rsidR="00F16B77" w:rsidRPr="00EE1E2D" w:rsidRDefault="00225C74" w:rsidP="009E61B0">
      <w:pPr>
        <w:numPr>
          <w:ilvl w:val="1"/>
          <w:numId w:val="21"/>
        </w:numPr>
        <w:tabs>
          <w:tab w:val="left" w:pos="1620"/>
        </w:tabs>
        <w:ind w:left="1620"/>
        <w:rPr>
          <w:sz w:val="24"/>
          <w:szCs w:val="24"/>
        </w:rPr>
      </w:pPr>
      <w:r>
        <w:rPr>
          <w:sz w:val="24"/>
          <w:szCs w:val="24"/>
        </w:rPr>
        <w:t>a</w:t>
      </w:r>
      <w:r w:rsidR="00F16B77" w:rsidRPr="00EE1E2D">
        <w:rPr>
          <w:sz w:val="24"/>
          <w:szCs w:val="24"/>
        </w:rPr>
        <w:t>rrange for investigators and prosecutor(s) to meet with the family, at the earliest opportunity following the trial,</w:t>
      </w:r>
      <w:r>
        <w:rPr>
          <w:sz w:val="24"/>
          <w:szCs w:val="24"/>
        </w:rPr>
        <w:t xml:space="preserve"> to answer all their questions.</w:t>
      </w:r>
    </w:p>
    <w:p w:rsidR="00F16B77" w:rsidRPr="00EE1E2D" w:rsidRDefault="00F16B77" w:rsidP="00A2057B">
      <w:pPr>
        <w:rPr>
          <w:sz w:val="24"/>
          <w:szCs w:val="24"/>
        </w:rPr>
      </w:pPr>
    </w:p>
    <w:sectPr w:rsidR="00F16B77" w:rsidRPr="00EE1E2D">
      <w:headerReference w:type="default" r:id="rId9"/>
      <w:footnotePr>
        <w:numRestart w:val="eachSect"/>
      </w:footnotePr>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26" w:rsidRDefault="001D2826">
      <w:r>
        <w:separator/>
      </w:r>
    </w:p>
  </w:endnote>
  <w:endnote w:type="continuationSeparator" w:id="0">
    <w:p w:rsidR="001D2826" w:rsidRDefault="001D2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26" w:rsidRDefault="001D2826">
      <w:r>
        <w:separator/>
      </w:r>
    </w:p>
  </w:footnote>
  <w:footnote w:type="continuationSeparator" w:id="0">
    <w:p w:rsidR="001D2826" w:rsidRDefault="001D2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58" w:rsidRDefault="00A84458">
    <w:pPr>
      <w:pStyle w:val="Header"/>
      <w:pBdr>
        <w:top w:val="single" w:sz="6" w:space="1" w:color="auto"/>
      </w:pBdr>
      <w:tabs>
        <w:tab w:val="clear" w:pos="8640"/>
        <w:tab w:val="right" w:pos="9360"/>
      </w:tabs>
      <w:rPr>
        <w:b/>
      </w:rPr>
    </w:pPr>
    <w:r>
      <w:rPr>
        <w:b/>
      </w:rPr>
      <w:t>DANE COUNTY SHERIFF’S OFFICE</w:t>
    </w:r>
    <w:r>
      <w:rPr>
        <w:b/>
      </w:rPr>
      <w:tab/>
    </w:r>
    <w:r>
      <w:rPr>
        <w:b/>
      </w:rPr>
      <w:tab/>
      <w:t>POLICY AND PROCEDURE MANUAL</w:t>
    </w:r>
  </w:p>
  <w:p w:rsidR="00A84458" w:rsidRDefault="0045466F">
    <w:pPr>
      <w:pStyle w:val="Header"/>
      <w:framePr w:hSpace="180" w:wrap="auto" w:vAnchor="text" w:hAnchor="page" w:x="9618" w:y="96"/>
    </w:pPr>
    <w:r>
      <w:rPr>
        <w:noProof/>
      </w:rPr>
      <w:drawing>
        <wp:inline distT="0" distB="0" distL="0" distR="0">
          <wp:extent cx="412750" cy="47942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2750" cy="479425"/>
                  </a:xfrm>
                  <a:prstGeom prst="rect">
                    <a:avLst/>
                  </a:prstGeom>
                  <a:noFill/>
                  <a:ln w="9525">
                    <a:noFill/>
                    <a:miter lim="800000"/>
                    <a:headEnd/>
                    <a:tailEnd/>
                  </a:ln>
                </pic:spPr>
              </pic:pic>
            </a:graphicData>
          </a:graphic>
        </wp:inline>
      </w:drawing>
    </w:r>
  </w:p>
  <w:p w:rsidR="00A84458" w:rsidRDefault="00A84458">
    <w:pPr>
      <w:pStyle w:val="Header"/>
    </w:pPr>
  </w:p>
  <w:p w:rsidR="00A84458" w:rsidRDefault="00A84458">
    <w:pPr>
      <w:pStyle w:val="Header"/>
    </w:pPr>
  </w:p>
  <w:p w:rsidR="00A84458" w:rsidRDefault="00A84458">
    <w:pPr>
      <w:pStyle w:val="Header"/>
    </w:pPr>
  </w:p>
  <w:p w:rsidR="00A84458" w:rsidRDefault="00A84458">
    <w:pPr>
      <w:pStyle w:val="Header"/>
      <w:pBdr>
        <w:bottom w:val="single" w:sz="6" w:space="1" w:color="auto"/>
      </w:pBdr>
      <w:rPr>
        <w:rStyle w:val="PageNumber"/>
      </w:rPr>
    </w:pPr>
    <w:r>
      <w:rPr>
        <w:b/>
      </w:rPr>
      <w:t xml:space="preserve">SECTION  </w:t>
    </w:r>
    <w:r w:rsidR="00F16B77">
      <w:rPr>
        <w:b/>
      </w:rPr>
      <w:t>200</w:t>
    </w:r>
    <w:r>
      <w:rPr>
        <w:b/>
      </w:rPr>
      <w:t>.</w:t>
    </w:r>
    <w:r w:rsidR="00F16B77">
      <w:rPr>
        <w:b/>
      </w:rPr>
      <w:t>680</w:t>
    </w:r>
    <w:r>
      <w:rPr>
        <w:b/>
      </w:rPr>
      <w:t xml:space="preserve">                                   </w:t>
    </w:r>
    <w:r w:rsidR="00F16B77">
      <w:rPr>
        <w:b/>
      </w:rPr>
      <w:t xml:space="preserve">  </w:t>
    </w:r>
    <w:r>
      <w:rPr>
        <w:b/>
      </w:rPr>
      <w:t xml:space="preserve">              PAGE </w:t>
    </w:r>
    <w:r>
      <w:rPr>
        <w:rStyle w:val="PageNumber"/>
        <w:b/>
      </w:rPr>
      <w:fldChar w:fldCharType="begin"/>
    </w:r>
    <w:r>
      <w:rPr>
        <w:rStyle w:val="PageNumber"/>
        <w:b/>
      </w:rPr>
      <w:instrText xml:space="preserve"> PAGE </w:instrText>
    </w:r>
    <w:r>
      <w:rPr>
        <w:rStyle w:val="PageNumber"/>
        <w:b/>
      </w:rPr>
      <w:fldChar w:fldCharType="separate"/>
    </w:r>
    <w:r w:rsidR="0045466F">
      <w:rPr>
        <w:rStyle w:val="PageNumber"/>
        <w:b/>
        <w:noProof/>
      </w:rPr>
      <w:t>2</w:t>
    </w:r>
    <w:r>
      <w:rPr>
        <w:rStyle w:val="PageNumber"/>
        <w:b/>
      </w:rPr>
      <w:fldChar w:fldCharType="end"/>
    </w:r>
    <w:r>
      <w:rPr>
        <w:rStyle w:val="PageNumber"/>
        <w:b/>
      </w:rPr>
      <w:t xml:space="preserve">                               </w:t>
    </w:r>
    <w:r w:rsidR="00F16B77">
      <w:rPr>
        <w:rStyle w:val="PageNumber"/>
        <w:b/>
      </w:rPr>
      <w:t>06</w:t>
    </w:r>
    <w:r>
      <w:rPr>
        <w:rStyle w:val="PageNumber"/>
        <w:b/>
      </w:rPr>
      <w:t>/</w:t>
    </w:r>
    <w:r w:rsidR="00502D79">
      <w:rPr>
        <w:rStyle w:val="PageNumber"/>
        <w:b/>
      </w:rPr>
      <w:t>1</w:t>
    </w:r>
    <w:r w:rsidR="0021027C">
      <w:rPr>
        <w:rStyle w:val="PageNumber"/>
        <w:b/>
      </w:rPr>
      <w:t>7</w:t>
    </w:r>
    <w:r>
      <w:rPr>
        <w:rStyle w:val="PageNumber"/>
        <w:b/>
      </w:rPr>
      <w:t>/201</w:t>
    </w:r>
    <w:r w:rsidR="00F16B77">
      <w:rPr>
        <w:rStyle w:val="PageNumber"/>
        <w:b/>
      </w:rPr>
      <w:t>3</w:t>
    </w:r>
  </w:p>
  <w:p w:rsidR="00A84458" w:rsidRDefault="00A84458">
    <w:pPr>
      <w:pStyle w:val="Header"/>
    </w:pPr>
  </w:p>
  <w:p w:rsidR="00A84458" w:rsidRDefault="00A84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F04"/>
    <w:multiLevelType w:val="hybridMultilevel"/>
    <w:tmpl w:val="5F02351C"/>
    <w:lvl w:ilvl="0" w:tplc="A650F56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59A0E51"/>
    <w:multiLevelType w:val="hybridMultilevel"/>
    <w:tmpl w:val="C07A7E76"/>
    <w:lvl w:ilvl="0" w:tplc="04090019">
      <w:start w:val="1"/>
      <w:numFmt w:val="lowerLetter"/>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6AC070A"/>
    <w:multiLevelType w:val="hybridMultilevel"/>
    <w:tmpl w:val="7D50F7EA"/>
    <w:lvl w:ilvl="0" w:tplc="04090001">
      <w:start w:val="1"/>
      <w:numFmt w:val="bullet"/>
      <w:lvlText w:val=""/>
      <w:lvlJc w:val="left"/>
      <w:pPr>
        <w:ind w:left="2174" w:hanging="360"/>
      </w:pPr>
      <w:rPr>
        <w:rFonts w:ascii="Symbol" w:hAnsi="Symbol"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3">
    <w:nsid w:val="230B0F7C"/>
    <w:multiLevelType w:val="hybridMultilevel"/>
    <w:tmpl w:val="FD009C58"/>
    <w:lvl w:ilvl="0" w:tplc="AE1870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5C2034"/>
    <w:multiLevelType w:val="hybridMultilevel"/>
    <w:tmpl w:val="6830840E"/>
    <w:lvl w:ilvl="0" w:tplc="458C8C0E">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7CE0166E">
      <w:start w:val="4"/>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D2535F"/>
    <w:multiLevelType w:val="hybridMultilevel"/>
    <w:tmpl w:val="54629DE8"/>
    <w:lvl w:ilvl="0" w:tplc="A10A705C">
      <w:start w:val="1"/>
      <w:numFmt w:val="upperLetter"/>
      <w:lvlText w:val="%1."/>
      <w:lvlJc w:val="left"/>
      <w:pPr>
        <w:ind w:left="1080" w:hanging="360"/>
      </w:pPr>
      <w:rPr>
        <w:rFonts w:ascii="Times New Roman" w:hAnsi="Times New Roman" w:cs="Times New Roman" w:hint="default"/>
      </w:rPr>
    </w:lvl>
    <w:lvl w:ilvl="1" w:tplc="458A2704">
      <w:start w:val="1"/>
      <w:numFmt w:val="decimal"/>
      <w:lvlText w:val="%2."/>
      <w:lvlJc w:val="left"/>
      <w:pPr>
        <w:tabs>
          <w:tab w:val="num" w:pos="2520"/>
        </w:tabs>
        <w:ind w:left="2520" w:hanging="360"/>
      </w:pPr>
      <w:rPr>
        <w:rFonts w:ascii="Times New Roman" w:eastAsia="Times New Roman" w:hAnsi="Times New Roman" w:cs="Times New Roman"/>
        <w:b w:val="0"/>
        <w:bCs w:val="0"/>
        <w:i w:val="0"/>
        <w:iCs w:val="0"/>
      </w:rPr>
    </w:lvl>
    <w:lvl w:ilvl="2" w:tplc="FC48DDE2">
      <w:start w:val="1"/>
      <w:numFmt w:val="lowerLetter"/>
      <w:lvlText w:val="%3."/>
      <w:lvlJc w:val="left"/>
      <w:pPr>
        <w:ind w:left="2700" w:hanging="360"/>
      </w:pPr>
      <w:rPr>
        <w:rFonts w:ascii="Times New Roman" w:hAnsi="Times New Roman" w:cs="Times New Roman" w:hint="default"/>
        <w:b w:val="0"/>
        <w:bCs w:val="0"/>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nsid w:val="2546346F"/>
    <w:multiLevelType w:val="hybridMultilevel"/>
    <w:tmpl w:val="737AACC4"/>
    <w:lvl w:ilvl="0" w:tplc="0409000F">
      <w:start w:val="1"/>
      <w:numFmt w:val="decimal"/>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5975C16"/>
    <w:multiLevelType w:val="hybridMultilevel"/>
    <w:tmpl w:val="A2507C98"/>
    <w:lvl w:ilvl="0" w:tplc="458C8C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7A1643B4">
      <w:start w:val="1"/>
      <w:numFmt w:val="lowerLetter"/>
      <w:lvlText w:val="%3."/>
      <w:lvlJc w:val="right"/>
      <w:pPr>
        <w:ind w:left="288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AE122E"/>
    <w:multiLevelType w:val="hybridMultilevel"/>
    <w:tmpl w:val="BD367720"/>
    <w:lvl w:ilvl="0" w:tplc="BE8EC4CC">
      <w:start w:val="1"/>
      <w:numFmt w:val="lowerLetter"/>
      <w:lvlText w:val="a"/>
      <w:lvlJc w:val="left"/>
      <w:pPr>
        <w:tabs>
          <w:tab w:val="num" w:pos="2779"/>
        </w:tabs>
        <w:ind w:left="2347" w:firstLine="72"/>
      </w:pPr>
      <w:rPr>
        <w:rFonts w:ascii="Times New Roman" w:hAnsi="Times New Roman" w:cs="Century Gothic" w:hint="default"/>
        <w:b w:val="0"/>
        <w:bCs w:val="0"/>
        <w:i w:val="0"/>
        <w:iCs w:val="0"/>
      </w:rPr>
    </w:lvl>
    <w:lvl w:ilvl="1" w:tplc="84BE09C6">
      <w:start w:val="1"/>
      <w:numFmt w:val="decimal"/>
      <w:lvlText w:val="%2."/>
      <w:lvlJc w:val="left"/>
      <w:pPr>
        <w:tabs>
          <w:tab w:val="num" w:pos="1440"/>
        </w:tabs>
        <w:ind w:left="1440" w:hanging="360"/>
      </w:pPr>
      <w:rPr>
        <w:rFonts w:ascii="Times New Roman" w:eastAsia="Times New Roman" w:hAnsi="Times New Roman" w:cs="Times New Roman"/>
      </w:rPr>
    </w:lvl>
    <w:lvl w:ilvl="2" w:tplc="9D008AE6">
      <w:start w:val="1"/>
      <w:numFmt w:val="upperLetter"/>
      <w:lvlText w:val="%3."/>
      <w:lvlJc w:val="left"/>
      <w:pPr>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5F7A8F"/>
    <w:multiLevelType w:val="hybridMultilevel"/>
    <w:tmpl w:val="26AE237E"/>
    <w:lvl w:ilvl="0" w:tplc="C9BE3560">
      <w:start w:val="6"/>
      <w:numFmt w:val="lowerLetter"/>
      <w:lvlText w:val="%1."/>
      <w:lvlJc w:val="left"/>
      <w:pPr>
        <w:tabs>
          <w:tab w:val="num" w:pos="2347"/>
        </w:tabs>
        <w:ind w:left="2347" w:hanging="360"/>
      </w:pPr>
      <w:rPr>
        <w:rFonts w:ascii="Times New Roman" w:hAnsi="Times New Roman" w:cs="Century Gothic" w:hint="default"/>
        <w:b w:val="0"/>
        <w:bCs w:val="0"/>
        <w:i w:val="0"/>
        <w:iCs w:val="0"/>
      </w:rPr>
    </w:lvl>
    <w:lvl w:ilvl="1" w:tplc="876806F4">
      <w:start w:val="1"/>
      <w:numFmt w:val="lowerLetter"/>
      <w:lvlText w:val="%2."/>
      <w:lvlJc w:val="left"/>
      <w:pPr>
        <w:tabs>
          <w:tab w:val="num" w:pos="1440"/>
        </w:tabs>
        <w:ind w:left="1440" w:hanging="360"/>
      </w:pPr>
      <w:rPr>
        <w:rFonts w:ascii="Times New Roman" w:eastAsia="Times New Roman" w:hAnsi="Times New Roman" w:cs="Times New Roman"/>
        <w:b w:val="0"/>
        <w:i w:val="0"/>
      </w:rPr>
    </w:lvl>
    <w:lvl w:ilvl="2" w:tplc="1EBECDDA">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024D96"/>
    <w:multiLevelType w:val="hybridMultilevel"/>
    <w:tmpl w:val="CF9AE36A"/>
    <w:lvl w:ilvl="0" w:tplc="08064E8A">
      <w:start w:val="1"/>
      <w:numFmt w:val="decimal"/>
      <w:lvlText w:val="%1."/>
      <w:lvlJc w:val="left"/>
      <w:pPr>
        <w:tabs>
          <w:tab w:val="num" w:pos="1980"/>
        </w:tabs>
        <w:ind w:left="1980" w:hanging="360"/>
      </w:pPr>
      <w:rPr>
        <w:rFonts w:ascii="Times New Roman" w:hAnsi="Times New Roman" w:cs="Times New Roman" w:hint="default"/>
        <w:b w:val="0"/>
        <w:bCs w:val="0"/>
        <w:i w:val="0"/>
      </w:rPr>
    </w:lvl>
    <w:lvl w:ilvl="1" w:tplc="1DFA6E16">
      <w:start w:val="1"/>
      <w:numFmt w:val="lowerLetter"/>
      <w:lvlText w:val="%2."/>
      <w:lvlJc w:val="left"/>
      <w:pPr>
        <w:tabs>
          <w:tab w:val="num" w:pos="2527"/>
        </w:tabs>
        <w:ind w:left="2527" w:hanging="360"/>
      </w:pPr>
      <w:rPr>
        <w:rFonts w:ascii="Times New Roman" w:hAnsi="Times New Roman" w:cs="Century Gothic" w:hint="default"/>
        <w:b w:val="0"/>
        <w:bCs w:val="0"/>
        <w:i w:val="0"/>
        <w:iCs w:val="0"/>
      </w:rPr>
    </w:lvl>
    <w:lvl w:ilvl="2" w:tplc="F1A6384A">
      <w:start w:val="8"/>
      <w:numFmt w:val="upperLetter"/>
      <w:lvlText w:val="%3."/>
      <w:lvlJc w:val="left"/>
      <w:pPr>
        <w:ind w:left="2520" w:hanging="360"/>
      </w:pPr>
      <w:rPr>
        <w:rFonts w:hint="default"/>
        <w:u w:val="none"/>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FDF0596"/>
    <w:multiLevelType w:val="hybridMultilevel"/>
    <w:tmpl w:val="C41C0CF0"/>
    <w:lvl w:ilvl="0" w:tplc="FFB43A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EE2290"/>
    <w:multiLevelType w:val="hybridMultilevel"/>
    <w:tmpl w:val="4600C7EC"/>
    <w:lvl w:ilvl="0" w:tplc="04090019">
      <w:start w:val="1"/>
      <w:numFmt w:val="lowerLetter"/>
      <w:lvlText w:val="%1."/>
      <w:lvlJc w:val="left"/>
      <w:pPr>
        <w:ind w:left="2340" w:hanging="360"/>
      </w:pPr>
      <w:rPr>
        <w:rFonts w:hint="default"/>
        <w:b w:val="0"/>
        <w:bCs w:val="0"/>
        <w:i w:val="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4CED6883"/>
    <w:multiLevelType w:val="hybridMultilevel"/>
    <w:tmpl w:val="B964D6C8"/>
    <w:lvl w:ilvl="0" w:tplc="99248EAA">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4D156C7D"/>
    <w:multiLevelType w:val="hybridMultilevel"/>
    <w:tmpl w:val="910ABA66"/>
    <w:lvl w:ilvl="0" w:tplc="99108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95CB4"/>
    <w:multiLevelType w:val="hybridMultilevel"/>
    <w:tmpl w:val="C0FABCD2"/>
    <w:lvl w:ilvl="0" w:tplc="3D2C1C06">
      <w:start w:val="1"/>
      <w:numFmt w:val="upperLetter"/>
      <w:lvlText w:val="%1."/>
      <w:lvlJc w:val="left"/>
      <w:pPr>
        <w:ind w:left="1170" w:hanging="360"/>
      </w:pPr>
      <w:rPr>
        <w:rFonts w:ascii="Times New Roman" w:hAnsi="Times New Roman" w:cs="Times New Roman" w:hint="default"/>
        <w:b w:val="0"/>
        <w:bCs w:val="0"/>
        <w:sz w:val="28"/>
        <w:szCs w:val="28"/>
      </w:rPr>
    </w:lvl>
    <w:lvl w:ilvl="1" w:tplc="04090019">
      <w:start w:val="1"/>
      <w:numFmt w:val="lowerLetter"/>
      <w:lvlText w:val="%2."/>
      <w:lvlJc w:val="left"/>
      <w:pPr>
        <w:ind w:left="4950" w:hanging="360"/>
      </w:pPr>
      <w:rPr>
        <w:rFonts w:ascii="Times New Roman" w:hAnsi="Times New Roman" w:cs="Times New Roman"/>
      </w:rPr>
    </w:lvl>
    <w:lvl w:ilvl="2" w:tplc="152CB79E">
      <w:start w:val="1"/>
      <w:numFmt w:val="decimal"/>
      <w:lvlText w:val="%3."/>
      <w:lvlJc w:val="left"/>
      <w:pPr>
        <w:tabs>
          <w:tab w:val="num" w:pos="1980"/>
        </w:tabs>
        <w:ind w:left="1980" w:hanging="360"/>
      </w:pPr>
      <w:rPr>
        <w:rFonts w:ascii="Times New Roman" w:hAnsi="Times New Roman" w:cs="Century Gothic" w:hint="default"/>
        <w:b w:val="0"/>
        <w:i w:val="0"/>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16">
    <w:nsid w:val="557F3FF3"/>
    <w:multiLevelType w:val="hybridMultilevel"/>
    <w:tmpl w:val="C60E862A"/>
    <w:lvl w:ilvl="0" w:tplc="0C2674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CA0215"/>
    <w:multiLevelType w:val="hybridMultilevel"/>
    <w:tmpl w:val="0DB42DFC"/>
    <w:lvl w:ilvl="0" w:tplc="7234CEB0">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204B29"/>
    <w:multiLevelType w:val="hybridMultilevel"/>
    <w:tmpl w:val="C250F7F4"/>
    <w:lvl w:ilvl="0" w:tplc="C53ACC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7E29D6"/>
    <w:multiLevelType w:val="hybridMultilevel"/>
    <w:tmpl w:val="67F0F5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0527725"/>
    <w:multiLevelType w:val="hybridMultilevel"/>
    <w:tmpl w:val="90B62E10"/>
    <w:lvl w:ilvl="0" w:tplc="8C1C8FBC">
      <w:start w:val="1"/>
      <w:numFmt w:val="decimal"/>
      <w:lvlText w:val="%1."/>
      <w:lvlJc w:val="left"/>
      <w:pPr>
        <w:tabs>
          <w:tab w:val="num" w:pos="2347"/>
        </w:tabs>
        <w:ind w:left="2347" w:hanging="360"/>
      </w:pPr>
      <w:rPr>
        <w:rFonts w:ascii="Times New Roman" w:hAnsi="Times New Roman" w:cs="Century Gothic"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8"/>
  </w:num>
  <w:num w:numId="4">
    <w:abstractNumId w:val="10"/>
  </w:num>
  <w:num w:numId="5">
    <w:abstractNumId w:val="20"/>
  </w:num>
  <w:num w:numId="6">
    <w:abstractNumId w:val="2"/>
  </w:num>
  <w:num w:numId="7">
    <w:abstractNumId w:val="9"/>
  </w:num>
  <w:num w:numId="8">
    <w:abstractNumId w:val="14"/>
  </w:num>
  <w:num w:numId="9">
    <w:abstractNumId w:val="17"/>
  </w:num>
  <w:num w:numId="10">
    <w:abstractNumId w:val="11"/>
  </w:num>
  <w:num w:numId="11">
    <w:abstractNumId w:val="13"/>
  </w:num>
  <w:num w:numId="12">
    <w:abstractNumId w:val="16"/>
  </w:num>
  <w:num w:numId="13">
    <w:abstractNumId w:val="0"/>
  </w:num>
  <w:num w:numId="14">
    <w:abstractNumId w:val="18"/>
  </w:num>
  <w:num w:numId="15">
    <w:abstractNumId w:val="19"/>
  </w:num>
  <w:num w:numId="16">
    <w:abstractNumId w:val="1"/>
  </w:num>
  <w:num w:numId="17">
    <w:abstractNumId w:val="12"/>
  </w:num>
  <w:num w:numId="18">
    <w:abstractNumId w:val="7"/>
  </w:num>
  <w:num w:numId="19">
    <w:abstractNumId w:val="4"/>
  </w:num>
  <w:num w:numId="20">
    <w:abstractNumId w:val="3"/>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F16B77"/>
    <w:rsid w:val="000237B8"/>
    <w:rsid w:val="000243C9"/>
    <w:rsid w:val="00185930"/>
    <w:rsid w:val="001D2826"/>
    <w:rsid w:val="0021027C"/>
    <w:rsid w:val="002177C0"/>
    <w:rsid w:val="00225C74"/>
    <w:rsid w:val="00360BE5"/>
    <w:rsid w:val="00366C8F"/>
    <w:rsid w:val="00397557"/>
    <w:rsid w:val="003F4A06"/>
    <w:rsid w:val="00436547"/>
    <w:rsid w:val="00443DF9"/>
    <w:rsid w:val="0045466F"/>
    <w:rsid w:val="004575DF"/>
    <w:rsid w:val="00473A9A"/>
    <w:rsid w:val="004A7ECD"/>
    <w:rsid w:val="00502D79"/>
    <w:rsid w:val="005A27F9"/>
    <w:rsid w:val="006D4080"/>
    <w:rsid w:val="006E6CD2"/>
    <w:rsid w:val="006F11A9"/>
    <w:rsid w:val="00731AE9"/>
    <w:rsid w:val="00800A88"/>
    <w:rsid w:val="008754D3"/>
    <w:rsid w:val="00890C54"/>
    <w:rsid w:val="008E26B4"/>
    <w:rsid w:val="008E3299"/>
    <w:rsid w:val="00931F43"/>
    <w:rsid w:val="00937AE0"/>
    <w:rsid w:val="009663E4"/>
    <w:rsid w:val="00992E0F"/>
    <w:rsid w:val="009E61B0"/>
    <w:rsid w:val="00A11148"/>
    <w:rsid w:val="00A15932"/>
    <w:rsid w:val="00A2057B"/>
    <w:rsid w:val="00A84458"/>
    <w:rsid w:val="00B06D96"/>
    <w:rsid w:val="00B82391"/>
    <w:rsid w:val="00BD0775"/>
    <w:rsid w:val="00BD7739"/>
    <w:rsid w:val="00C20ACC"/>
    <w:rsid w:val="00C439C2"/>
    <w:rsid w:val="00C94E2A"/>
    <w:rsid w:val="00CD04FB"/>
    <w:rsid w:val="00CE1DFE"/>
    <w:rsid w:val="00CE4829"/>
    <w:rsid w:val="00D455D3"/>
    <w:rsid w:val="00D7085A"/>
    <w:rsid w:val="00DA1BA8"/>
    <w:rsid w:val="00E272C9"/>
    <w:rsid w:val="00EC6953"/>
    <w:rsid w:val="00EE1E2D"/>
    <w:rsid w:val="00F16B77"/>
    <w:rsid w:val="00FA50B3"/>
    <w:rsid w:val="00FB2530"/>
    <w:rsid w:val="00FC3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6B77"/>
    <w:pPr>
      <w:keepNext/>
      <w:outlineLvl w:val="0"/>
    </w:pPr>
    <w:rPr>
      <w:b/>
      <w:bCs/>
      <w:sz w:val="28"/>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s>
      <w:suppressAutoHyphens/>
      <w:ind w:left="270" w:hanging="270"/>
    </w:pPr>
    <w:rPr>
      <w:sz w:val="24"/>
    </w:rPr>
  </w:style>
  <w:style w:type="paragraph" w:styleId="BodyTextIndent2">
    <w:name w:val="Body Text Indent 2"/>
    <w:basedOn w:val="Normal"/>
    <w:semiHidden/>
    <w:pPr>
      <w:tabs>
        <w:tab w:val="left" w:pos="-720"/>
      </w:tabs>
      <w:suppressAutoHyphens/>
      <w:ind w:left="630" w:hanging="342"/>
    </w:pPr>
    <w:rPr>
      <w:sz w:val="24"/>
    </w:rPr>
  </w:style>
  <w:style w:type="paragraph" w:styleId="BodyTextIndent3">
    <w:name w:val="Body Text Indent 3"/>
    <w:basedOn w:val="Normal"/>
    <w:semiHidden/>
    <w:pPr>
      <w:tabs>
        <w:tab w:val="left" w:pos="-720"/>
      </w:tabs>
      <w:suppressAutoHyphens/>
      <w:ind w:left="360" w:hanging="360"/>
    </w:pPr>
    <w:rPr>
      <w:sz w:val="24"/>
    </w:rPr>
  </w:style>
  <w:style w:type="character" w:customStyle="1" w:styleId="Heading1Char">
    <w:name w:val="Heading 1 Char"/>
    <w:link w:val="Heading1"/>
    <w:rsid w:val="00F16B77"/>
    <w:rPr>
      <w:b/>
      <w:bCs/>
      <w:sz w:val="28"/>
      <w:szCs w:val="24"/>
      <w:u w:val="single"/>
    </w:rPr>
  </w:style>
  <w:style w:type="paragraph" w:styleId="ListParagraph">
    <w:name w:val="List Paragraph"/>
    <w:basedOn w:val="Normal"/>
    <w:qFormat/>
    <w:rsid w:val="00F16B77"/>
    <w:pPr>
      <w:ind w:left="720"/>
    </w:pPr>
    <w:rPr>
      <w:rFonts w:ascii="MS Sans Serif" w:hAnsi="MS Sans Serif"/>
    </w:rPr>
  </w:style>
  <w:style w:type="character" w:styleId="Hyperlink">
    <w:name w:val="Hyperlink"/>
    <w:semiHidden/>
    <w:rsid w:val="00F16B77"/>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wichief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139C-1431-4EA7-B630-95056306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4042</Words>
  <Characters>23041</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SECTION:</vt:lpstr>
    </vt:vector>
  </TitlesOfParts>
  <Company>Dane County</Company>
  <LinksUpToDate>false</LinksUpToDate>
  <CharactersWithSpaces>27029</CharactersWithSpaces>
  <SharedDoc>false</SharedDoc>
  <HLinks>
    <vt:vector size="6" baseType="variant">
      <vt:variant>
        <vt:i4>4390991</vt:i4>
      </vt:variant>
      <vt:variant>
        <vt:i4>0</vt:i4>
      </vt:variant>
      <vt:variant>
        <vt:i4>0</vt:i4>
      </vt:variant>
      <vt:variant>
        <vt:i4>5</vt:i4>
      </vt:variant>
      <vt:variant>
        <vt:lpwstr>http://www.wichiefs.org/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Eugene B. Sydnor</dc:creator>
  <cp:lastModifiedBy>phelasmzko</cp:lastModifiedBy>
  <cp:revision>2</cp:revision>
  <cp:lastPrinted>2002-10-31T21:41:00Z</cp:lastPrinted>
  <dcterms:created xsi:type="dcterms:W3CDTF">2016-01-15T20:00:00Z</dcterms:created>
  <dcterms:modified xsi:type="dcterms:W3CDTF">2016-01-15T20:00:00Z</dcterms:modified>
</cp:coreProperties>
</file>